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559E" w14:textId="77777777" w:rsidR="00B259CC" w:rsidRPr="00BA1689" w:rsidRDefault="00B259CC" w:rsidP="00BA1689">
      <w:pPr>
        <w:spacing w:after="0" w:line="240" w:lineRule="auto"/>
        <w:ind w:left="4962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A1689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13BD3">
        <w:rPr>
          <w:rFonts w:ascii="Times New Roman" w:hAnsi="Times New Roman"/>
          <w:sz w:val="24"/>
          <w:szCs w:val="24"/>
          <w:lang w:val="uk-UA"/>
        </w:rPr>
        <w:t>2</w:t>
      </w:r>
    </w:p>
    <w:p w14:paraId="2DDC7174" w14:textId="77777777" w:rsidR="00706123" w:rsidRDefault="00BA1689" w:rsidP="00706123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FF2071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06123" w:rsidRPr="00706123">
        <w:rPr>
          <w:rFonts w:ascii="Times New Roman" w:hAnsi="Times New Roman"/>
          <w:sz w:val="24"/>
          <w:szCs w:val="24"/>
          <w:lang w:val="uk-UA"/>
        </w:rPr>
        <w:t>Положення щодо впровадження механізмів заохочення викривачів та формування культури повідомлення про можливі факти корупційних або пов’язаних із корупцією правопорушень, інших порушень Закону України «Про запобігання корупції» в Національній комісії зі стандартів державної мови</w:t>
      </w:r>
    </w:p>
    <w:p w14:paraId="7CF94DEC" w14:textId="77777777" w:rsidR="00B259CC" w:rsidRDefault="00BA1689" w:rsidP="00706123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2071">
        <w:rPr>
          <w:rFonts w:ascii="Times New Roman" w:hAnsi="Times New Roman"/>
          <w:sz w:val="24"/>
          <w:szCs w:val="24"/>
          <w:lang w:val="uk-UA"/>
        </w:rPr>
        <w:t xml:space="preserve">(пункт 8 розділу </w:t>
      </w:r>
      <w:r w:rsidRPr="00FF2071">
        <w:rPr>
          <w:rFonts w:ascii="Times New Roman" w:hAnsi="Times New Roman"/>
          <w:sz w:val="24"/>
          <w:szCs w:val="24"/>
          <w:lang w:val="en-US"/>
        </w:rPr>
        <w:t>V</w:t>
      </w:r>
      <w:r w:rsidRPr="00EE6DEC">
        <w:rPr>
          <w:rFonts w:ascii="Times New Roman" w:hAnsi="Times New Roman"/>
          <w:sz w:val="24"/>
          <w:szCs w:val="24"/>
          <w:lang w:val="uk-UA"/>
        </w:rPr>
        <w:t>)</w:t>
      </w:r>
    </w:p>
    <w:p w14:paraId="032F4E53" w14:textId="77777777" w:rsidR="00DA78B4" w:rsidRPr="001F3858" w:rsidRDefault="00DA78B4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DC75BB" w14:textId="77777777" w:rsidR="003445FB" w:rsidRPr="001F3858" w:rsidRDefault="00AF3F56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14:paraId="4C9D6DE3" w14:textId="77777777" w:rsidR="003209E2" w:rsidRPr="001F3858" w:rsidRDefault="003445FB" w:rsidP="00170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/>
          <w:b/>
          <w:sz w:val="28"/>
          <w:szCs w:val="28"/>
          <w:lang w:val="uk-UA"/>
        </w:rPr>
        <w:t>щодо правового статусу, прав та гарантій захисту викривача</w:t>
      </w:r>
    </w:p>
    <w:p w14:paraId="4E8D7DF9" w14:textId="250B01E3" w:rsidR="006D58D9" w:rsidRPr="001F3858" w:rsidRDefault="00935D3B" w:rsidP="00320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5E1072" wp14:editId="0F720A8A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193155" cy="1113790"/>
                <wp:effectExtent l="0" t="0" r="0" b="0"/>
                <wp:wrapSquare wrapText="bothSides"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3155" cy="11137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548F0" w14:textId="77777777" w:rsidR="006D58D9" w:rsidRPr="004E0D21" w:rsidRDefault="006D58D9" w:rsidP="003209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66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Викривач</w:t>
                            </w:r>
                            <w:r w:rsidRPr="00BC66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C66C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особа, яка повідомила про </w:t>
                            </w:r>
                            <w:r w:rsidRPr="00BC00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можливі факти корупційних або пов’язаних </w:t>
                            </w:r>
                            <w:r w:rsidR="0070612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BC004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E107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6.45pt;margin-top:22.85pt;width:487.65pt;height:87.7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" fillcolor="#ffe699" stroked="f" strokeweight=".5pt">
                <v:textbox style="mso-fit-shape-to-text:t">
                  <w:txbxContent>
                    <w:p w14:paraId="0E7548F0" w14:textId="77777777" w:rsidR="006D58D9" w:rsidRPr="004E0D21" w:rsidRDefault="006D58D9" w:rsidP="003209E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C66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Викривач</w:t>
                      </w:r>
                      <w:r w:rsidRPr="00BC66C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C66C1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особа, яка повідомила про </w:t>
                      </w:r>
                      <w:r w:rsidRPr="00BC0045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можливі факти корупційних або пов’язаних </w:t>
                      </w:r>
                      <w:r w:rsidR="0070612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BC0045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269180" w14:textId="620595C3" w:rsidR="00781630" w:rsidRPr="001F3858" w:rsidRDefault="00935D3B" w:rsidP="00320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1016" distL="114300" distR="114300" simplePos="0" relativeHeight="251650560" behindDoc="1" locked="0" layoutInCell="1" allowOverlap="1" wp14:anchorId="37A9D548" wp14:editId="14CD65DA">
            <wp:simplePos x="0" y="0"/>
            <wp:positionH relativeFrom="margin">
              <wp:posOffset>0</wp:posOffset>
            </wp:positionH>
            <wp:positionV relativeFrom="paragraph">
              <wp:posOffset>1268730</wp:posOffset>
            </wp:positionV>
            <wp:extent cx="409575" cy="432054"/>
            <wp:effectExtent l="0" t="0" r="0" b="0"/>
            <wp:wrapTight wrapText="bothSides">
              <wp:wrapPolygon edited="0">
                <wp:start x="9042" y="0"/>
                <wp:lineTo x="0" y="2859"/>
                <wp:lineTo x="0" y="11435"/>
                <wp:lineTo x="5023" y="15247"/>
                <wp:lineTo x="0" y="15247"/>
                <wp:lineTo x="0" y="19059"/>
                <wp:lineTo x="8037" y="20965"/>
                <wp:lineTo x="20093" y="20965"/>
                <wp:lineTo x="21098" y="19059"/>
                <wp:lineTo x="21098" y="0"/>
                <wp:lineTo x="90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9F62" w14:textId="77777777" w:rsidR="006D58D9" w:rsidRPr="001F3858" w:rsidRDefault="003206B9" w:rsidP="00320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/>
          <w:b/>
          <w:sz w:val="28"/>
          <w:szCs w:val="28"/>
          <w:lang w:val="uk-UA"/>
        </w:rPr>
        <w:t>Важливо!</w:t>
      </w:r>
    </w:p>
    <w:p w14:paraId="06F7622C" w14:textId="77777777" w:rsidR="00781630" w:rsidRPr="001F3858" w:rsidRDefault="00781630" w:rsidP="003206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7DF737" w14:textId="77777777" w:rsidR="003445FB" w:rsidRPr="001F3858" w:rsidRDefault="003445FB" w:rsidP="003206B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u w:val="single"/>
          <w:lang w:val="uk-UA"/>
        </w:rPr>
        <w:t>викривач</w:t>
      </w:r>
      <w:r w:rsidRPr="001F3858">
        <w:rPr>
          <w:rFonts w:ascii="Times New Roman" w:hAnsi="Times New Roman"/>
          <w:sz w:val="28"/>
          <w:szCs w:val="28"/>
          <w:lang w:val="uk-UA"/>
        </w:rPr>
        <w:t xml:space="preserve"> – це фізична особа (громадянин України, іно</w:t>
      </w:r>
      <w:r w:rsidR="003206B9" w:rsidRPr="001F3858">
        <w:rPr>
          <w:rFonts w:ascii="Times New Roman" w:hAnsi="Times New Roman"/>
          <w:sz w:val="28"/>
          <w:szCs w:val="28"/>
          <w:lang w:val="uk-UA"/>
        </w:rPr>
        <w:t xml:space="preserve">земець, особа без громадянства), яка має </w:t>
      </w:r>
      <w:r w:rsidRPr="001F3858">
        <w:rPr>
          <w:rFonts w:ascii="Times New Roman" w:hAnsi="Times New Roman"/>
          <w:sz w:val="28"/>
          <w:szCs w:val="28"/>
          <w:lang w:val="uk-UA"/>
        </w:rPr>
        <w:t>переконання, що інформація є достовірною;</w:t>
      </w:r>
    </w:p>
    <w:p w14:paraId="0A81F2E4" w14:textId="77777777" w:rsidR="003445FB" w:rsidRPr="001F3858" w:rsidRDefault="003445FB" w:rsidP="006B741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u w:val="single"/>
          <w:lang w:val="uk-UA"/>
        </w:rPr>
        <w:t>повідомлення</w:t>
      </w:r>
      <w:r w:rsidR="00755C45" w:rsidRPr="001F3858">
        <w:rPr>
          <w:rFonts w:ascii="Times New Roman" w:hAnsi="Times New Roman"/>
          <w:sz w:val="28"/>
          <w:szCs w:val="28"/>
          <w:u w:val="single"/>
          <w:lang w:val="uk-UA"/>
        </w:rPr>
        <w:t xml:space="preserve"> викривача</w:t>
      </w:r>
      <w:r w:rsidR="006B7418" w:rsidRPr="001F3858">
        <w:rPr>
          <w:rFonts w:ascii="Times New Roman" w:hAnsi="Times New Roman"/>
          <w:sz w:val="28"/>
          <w:szCs w:val="28"/>
          <w:lang w:val="uk-UA"/>
        </w:rPr>
        <w:t xml:space="preserve"> має містити</w:t>
      </w:r>
      <w:r w:rsidRPr="001F3858">
        <w:rPr>
          <w:rFonts w:ascii="Times New Roman" w:hAnsi="Times New Roman"/>
          <w:sz w:val="28"/>
          <w:szCs w:val="28"/>
          <w:lang w:val="uk-UA"/>
        </w:rPr>
        <w:t xml:space="preserve"> інформ</w:t>
      </w:r>
      <w:r w:rsidR="006B7418" w:rsidRPr="001F3858">
        <w:rPr>
          <w:rFonts w:ascii="Times New Roman" w:hAnsi="Times New Roman"/>
          <w:sz w:val="28"/>
          <w:szCs w:val="28"/>
          <w:lang w:val="uk-UA"/>
        </w:rPr>
        <w:t>ацію</w:t>
      </w:r>
      <w:r w:rsidRPr="001F3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418" w:rsidRPr="001F3858">
        <w:rPr>
          <w:rFonts w:ascii="Times New Roman" w:hAnsi="Times New Roman"/>
          <w:sz w:val="28"/>
          <w:szCs w:val="28"/>
          <w:lang w:val="uk-UA"/>
        </w:rPr>
        <w:t xml:space="preserve">про факти корупційних або пов’язаних </w:t>
      </w:r>
      <w:r w:rsidR="00706123">
        <w:rPr>
          <w:rFonts w:ascii="Times New Roman" w:hAnsi="Times New Roman"/>
          <w:sz w:val="28"/>
          <w:szCs w:val="28"/>
          <w:lang w:val="uk-UA"/>
        </w:rPr>
        <w:t>і</w:t>
      </w:r>
      <w:r w:rsidR="006B7418" w:rsidRPr="001F3858">
        <w:rPr>
          <w:rFonts w:ascii="Times New Roman" w:hAnsi="Times New Roman"/>
          <w:sz w:val="28"/>
          <w:szCs w:val="28"/>
          <w:lang w:val="uk-UA"/>
        </w:rPr>
        <w:t xml:space="preserve">з корупцією правопорушень, інших порушень Закону України «Про запобігання корупції», тобто такі </w:t>
      </w:r>
      <w:r w:rsidRPr="001F3858">
        <w:rPr>
          <w:rFonts w:ascii="Times New Roman" w:hAnsi="Times New Roman"/>
          <w:sz w:val="28"/>
          <w:szCs w:val="28"/>
          <w:lang w:val="uk-UA"/>
        </w:rPr>
        <w:t>фактичні дані, що підтверджують можливе вчинення правопорушення</w:t>
      </w:r>
      <w:r w:rsidR="006B7418" w:rsidRPr="001F385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F3858">
        <w:rPr>
          <w:rFonts w:ascii="Times New Roman" w:hAnsi="Times New Roman"/>
          <w:sz w:val="28"/>
          <w:szCs w:val="28"/>
          <w:lang w:val="uk-UA"/>
        </w:rPr>
        <w:t>можуть бути</w:t>
      </w:r>
      <w:r w:rsidR="00186008" w:rsidRPr="001F3858">
        <w:rPr>
          <w:rFonts w:ascii="Times New Roman" w:hAnsi="Times New Roman"/>
          <w:sz w:val="28"/>
          <w:szCs w:val="28"/>
          <w:lang w:val="uk-UA"/>
        </w:rPr>
        <w:t xml:space="preserve"> перевірені</w:t>
      </w:r>
      <w:r w:rsidR="00755C45" w:rsidRPr="001F3858">
        <w:rPr>
          <w:rFonts w:ascii="Times New Roman" w:hAnsi="Times New Roman"/>
          <w:sz w:val="28"/>
          <w:szCs w:val="28"/>
          <w:lang w:val="uk-UA"/>
        </w:rPr>
        <w:t xml:space="preserve"> (зокрема, це відомості про: </w:t>
      </w:r>
      <w:r w:rsidR="00755C45" w:rsidRPr="001F3858">
        <w:rPr>
          <w:rFonts w:ascii="Times New Roman" w:hAnsi="Times New Roman"/>
          <w:i/>
          <w:sz w:val="28"/>
          <w:szCs w:val="28"/>
          <w:lang w:val="uk-UA"/>
        </w:rPr>
        <w:t>обставини правопорушення, місце і час його вчинення, особу, яка його вчинила</w:t>
      </w:r>
      <w:r w:rsidR="00755C45" w:rsidRPr="001F3858">
        <w:rPr>
          <w:rFonts w:ascii="Times New Roman" w:hAnsi="Times New Roman"/>
          <w:sz w:val="28"/>
          <w:szCs w:val="28"/>
          <w:lang w:val="uk-UA"/>
        </w:rPr>
        <w:t>, тощо)</w:t>
      </w:r>
      <w:r w:rsidR="00186008" w:rsidRPr="001F3858">
        <w:rPr>
          <w:rFonts w:ascii="Times New Roman" w:hAnsi="Times New Roman"/>
          <w:sz w:val="28"/>
          <w:szCs w:val="28"/>
          <w:lang w:val="uk-UA"/>
        </w:rPr>
        <w:t>;</w:t>
      </w:r>
    </w:p>
    <w:p w14:paraId="364FDC9C" w14:textId="77777777" w:rsidR="00186008" w:rsidRPr="001F3858" w:rsidRDefault="00186008" w:rsidP="0018600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t xml:space="preserve">інформація стала </w:t>
      </w:r>
      <w:r w:rsidRPr="001F3858">
        <w:rPr>
          <w:rFonts w:ascii="Times New Roman" w:hAnsi="Times New Roman"/>
          <w:sz w:val="28"/>
          <w:szCs w:val="28"/>
          <w:u w:val="single"/>
          <w:lang w:val="uk-UA"/>
        </w:rPr>
        <w:t>відома</w:t>
      </w:r>
      <w:r w:rsidRPr="001F3858">
        <w:rPr>
          <w:rFonts w:ascii="Times New Roman" w:hAnsi="Times New Roman"/>
          <w:sz w:val="28"/>
          <w:szCs w:val="28"/>
          <w:lang w:val="uk-UA"/>
        </w:rPr>
        <w:t xml:space="preserve"> викривачу </w:t>
      </w:r>
      <w:r w:rsidRPr="001F3858">
        <w:rPr>
          <w:rFonts w:ascii="Times New Roman" w:hAnsi="Times New Roman"/>
          <w:sz w:val="28"/>
          <w:szCs w:val="28"/>
          <w:u w:val="single"/>
          <w:lang w:val="uk-UA"/>
        </w:rPr>
        <w:t>у зв’язку з</w:t>
      </w:r>
      <w:r w:rsidRPr="001F3858">
        <w:rPr>
          <w:rFonts w:ascii="Times New Roman" w:hAnsi="Times New Roman"/>
          <w:sz w:val="28"/>
          <w:szCs w:val="28"/>
          <w:lang w:val="uk-UA"/>
        </w:rPr>
        <w:t xml:space="preserve"> його трудовою, професійною, господарською, громадською, науковою </w:t>
      </w:r>
      <w:r w:rsidRPr="001F3858">
        <w:rPr>
          <w:rFonts w:ascii="Times New Roman" w:hAnsi="Times New Roman"/>
          <w:sz w:val="28"/>
          <w:szCs w:val="28"/>
          <w:u w:val="single"/>
          <w:lang w:val="uk-UA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="000E3533" w:rsidRPr="001F3858">
        <w:rPr>
          <w:rStyle w:val="ac"/>
          <w:rFonts w:ascii="Times New Roman" w:hAnsi="Times New Roman"/>
          <w:sz w:val="28"/>
          <w:szCs w:val="28"/>
          <w:lang w:val="uk-UA"/>
        </w:rPr>
        <w:footnoteReference w:id="1"/>
      </w:r>
      <w:r w:rsidRPr="001F3858">
        <w:rPr>
          <w:rFonts w:ascii="Times New Roman" w:hAnsi="Times New Roman"/>
          <w:sz w:val="28"/>
          <w:szCs w:val="28"/>
          <w:lang w:val="uk-UA"/>
        </w:rPr>
        <w:t>.</w:t>
      </w:r>
    </w:p>
    <w:p w14:paraId="30CF26F6" w14:textId="77777777" w:rsidR="00186008" w:rsidRPr="001F3858" w:rsidRDefault="00186008" w:rsidP="0018600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16807D" w14:textId="77777777" w:rsidR="003445FB" w:rsidRPr="001F3858" w:rsidRDefault="00A748C2" w:rsidP="0078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/>
          <w:b/>
          <w:sz w:val="28"/>
          <w:szCs w:val="28"/>
          <w:lang w:val="uk-UA"/>
        </w:rPr>
        <w:t xml:space="preserve">Викривач має </w:t>
      </w:r>
      <w:r w:rsidR="008A4B8B">
        <w:rPr>
          <w:rFonts w:ascii="Times New Roman" w:hAnsi="Times New Roman"/>
          <w:b/>
          <w:sz w:val="28"/>
          <w:szCs w:val="28"/>
          <w:lang w:val="uk-UA"/>
        </w:rPr>
        <w:t>такі</w:t>
      </w:r>
      <w:r w:rsidRPr="001F3858"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="003445FB" w:rsidRPr="001F3858">
        <w:rPr>
          <w:rFonts w:ascii="Times New Roman" w:hAnsi="Times New Roman"/>
          <w:b/>
          <w:sz w:val="28"/>
          <w:szCs w:val="28"/>
          <w:lang w:val="uk-UA"/>
        </w:rPr>
        <w:t>рава</w:t>
      </w:r>
      <w:r w:rsidR="000E3533" w:rsidRPr="001F3858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84BFC12" w14:textId="77777777"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t xml:space="preserve">бути повідомленим про </w:t>
      </w:r>
      <w:r w:rsidR="000E3533" w:rsidRPr="001F3858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1F3858">
        <w:rPr>
          <w:rFonts w:ascii="Times New Roman" w:hAnsi="Times New Roman"/>
          <w:sz w:val="28"/>
          <w:szCs w:val="28"/>
          <w:lang w:val="uk-UA"/>
        </w:rPr>
        <w:t>права та обов’язки;</w:t>
      </w:r>
    </w:p>
    <w:p w14:paraId="16123561" w14:textId="77777777" w:rsidR="00A748C2" w:rsidRPr="001F3858" w:rsidRDefault="00A748C2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t>отрим</w:t>
      </w:r>
      <w:r w:rsidR="008A4B8B">
        <w:rPr>
          <w:rFonts w:ascii="Times New Roman" w:hAnsi="Times New Roman"/>
          <w:sz w:val="28"/>
          <w:szCs w:val="28"/>
          <w:lang w:val="uk-UA"/>
        </w:rPr>
        <w:t xml:space="preserve">увати </w:t>
      </w:r>
      <w:r w:rsidRPr="001F3858">
        <w:rPr>
          <w:rFonts w:ascii="Times New Roman" w:hAnsi="Times New Roman"/>
          <w:sz w:val="28"/>
          <w:szCs w:val="28"/>
          <w:lang w:val="uk-UA"/>
        </w:rPr>
        <w:t>інформаці</w:t>
      </w:r>
      <w:r w:rsidR="008A4B8B">
        <w:rPr>
          <w:rFonts w:ascii="Times New Roman" w:hAnsi="Times New Roman"/>
          <w:sz w:val="28"/>
          <w:szCs w:val="28"/>
          <w:lang w:val="uk-UA"/>
        </w:rPr>
        <w:t>ю</w:t>
      </w:r>
      <w:r w:rsidRPr="001F3858">
        <w:rPr>
          <w:rFonts w:ascii="Times New Roman" w:hAnsi="Times New Roman"/>
          <w:sz w:val="28"/>
          <w:szCs w:val="28"/>
          <w:lang w:val="uk-UA"/>
        </w:rPr>
        <w:t xml:space="preserve"> про стан та результати розгляду</w:t>
      </w:r>
      <w:r w:rsidR="008A4B8B">
        <w:rPr>
          <w:rFonts w:ascii="Times New Roman" w:hAnsi="Times New Roman"/>
          <w:sz w:val="28"/>
          <w:szCs w:val="28"/>
          <w:lang w:val="uk-UA"/>
        </w:rPr>
        <w:t xml:space="preserve"> повідомлення</w:t>
      </w:r>
      <w:r w:rsidRPr="001F3858">
        <w:rPr>
          <w:rFonts w:ascii="Times New Roman" w:hAnsi="Times New Roman"/>
          <w:sz w:val="28"/>
          <w:szCs w:val="28"/>
          <w:lang w:val="uk-UA"/>
        </w:rPr>
        <w:t>;</w:t>
      </w:r>
    </w:p>
    <w:p w14:paraId="53968103" w14:textId="77777777"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t>подавати докази, давати пояснення, свідчення або відмовитися їх давати;</w:t>
      </w:r>
    </w:p>
    <w:p w14:paraId="4FE02176" w14:textId="77777777" w:rsidR="003445FB" w:rsidRPr="001F3858" w:rsidRDefault="008A4B8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отримувати</w:t>
      </w:r>
      <w:r w:rsidR="003445FB" w:rsidRPr="001F3858">
        <w:rPr>
          <w:rFonts w:ascii="Times New Roman" w:hAnsi="Times New Roman"/>
          <w:sz w:val="28"/>
          <w:szCs w:val="28"/>
          <w:lang w:val="uk-UA"/>
        </w:rPr>
        <w:t xml:space="preserve"> безоплатну правову допомогу у зв’язку із захистом прав викривача;</w:t>
      </w:r>
    </w:p>
    <w:p w14:paraId="64708FBF" w14:textId="77777777" w:rsidR="003445FB" w:rsidRPr="001F3858" w:rsidRDefault="008A4B8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отримувати </w:t>
      </w:r>
      <w:r w:rsidR="003445FB" w:rsidRPr="001F3858">
        <w:rPr>
          <w:rFonts w:ascii="Times New Roman" w:hAnsi="Times New Roman"/>
          <w:sz w:val="28"/>
          <w:szCs w:val="28"/>
          <w:lang w:val="uk-UA"/>
        </w:rPr>
        <w:t xml:space="preserve">відшкодування витрат у зв’язку із захистом прав викривачів, витрат на адвоката </w:t>
      </w:r>
      <w:r w:rsidR="00A748C2" w:rsidRPr="001F385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445FB" w:rsidRPr="001F3858">
        <w:rPr>
          <w:rFonts w:ascii="Times New Roman" w:hAnsi="Times New Roman"/>
          <w:sz w:val="28"/>
          <w:szCs w:val="28"/>
          <w:lang w:val="uk-UA"/>
        </w:rPr>
        <w:t>судовий збір;</w:t>
      </w:r>
    </w:p>
    <w:p w14:paraId="4D477118" w14:textId="77777777"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lastRenderedPageBreak/>
        <w:t>на конфіденційність</w:t>
      </w:r>
      <w:r w:rsidR="00A748C2" w:rsidRPr="001F3858">
        <w:rPr>
          <w:rFonts w:ascii="Times New Roman" w:hAnsi="Times New Roman"/>
          <w:sz w:val="28"/>
          <w:szCs w:val="28"/>
          <w:lang w:val="uk-UA"/>
        </w:rPr>
        <w:t xml:space="preserve"> та анонімність</w:t>
      </w:r>
      <w:r w:rsidRPr="001F3858">
        <w:rPr>
          <w:rFonts w:ascii="Times New Roman" w:hAnsi="Times New Roman"/>
          <w:sz w:val="28"/>
          <w:szCs w:val="28"/>
          <w:lang w:val="uk-UA"/>
        </w:rPr>
        <w:t>;</w:t>
      </w:r>
    </w:p>
    <w:p w14:paraId="48CA9656" w14:textId="77777777"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t xml:space="preserve">на забезпечення безпеки щодо себе та близьких осіб, майна та житла </w:t>
      </w:r>
      <w:r w:rsidR="00273F13" w:rsidRPr="001F3858">
        <w:rPr>
          <w:rFonts w:ascii="Times New Roman" w:hAnsi="Times New Roman"/>
          <w:sz w:val="28"/>
          <w:szCs w:val="28"/>
          <w:lang w:val="uk-UA"/>
        </w:rPr>
        <w:t xml:space="preserve">у разі загрози життю і здоров’ю </w:t>
      </w:r>
      <w:r w:rsidRPr="001F3858">
        <w:rPr>
          <w:rFonts w:ascii="Times New Roman" w:hAnsi="Times New Roman"/>
          <w:sz w:val="28"/>
          <w:szCs w:val="28"/>
          <w:lang w:val="uk-UA"/>
        </w:rPr>
        <w:t>або на відмову від таких заходів;</w:t>
      </w:r>
    </w:p>
    <w:p w14:paraId="1EF63B4F" w14:textId="77777777" w:rsidR="003445FB" w:rsidRPr="001F3858" w:rsidRDefault="008A4B8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отримувати </w:t>
      </w:r>
      <w:r w:rsidR="003445FB" w:rsidRPr="001F3858">
        <w:rPr>
          <w:rFonts w:ascii="Times New Roman" w:hAnsi="Times New Roman"/>
          <w:sz w:val="28"/>
          <w:szCs w:val="28"/>
          <w:lang w:val="uk-UA"/>
        </w:rPr>
        <w:t>винагороду;</w:t>
      </w:r>
    </w:p>
    <w:p w14:paraId="674E05E9" w14:textId="77777777" w:rsidR="00A748C2" w:rsidRPr="001F3858" w:rsidRDefault="003445FB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3858">
        <w:rPr>
          <w:rFonts w:ascii="Times New Roman" w:hAnsi="Times New Roman"/>
          <w:sz w:val="28"/>
          <w:szCs w:val="28"/>
          <w:lang w:val="uk-UA"/>
        </w:rPr>
        <w:t>о</w:t>
      </w:r>
      <w:r w:rsidR="003206B9" w:rsidRPr="001F3858">
        <w:rPr>
          <w:rFonts w:ascii="Times New Roman" w:hAnsi="Times New Roman"/>
          <w:sz w:val="28"/>
          <w:szCs w:val="28"/>
          <w:lang w:val="uk-UA"/>
        </w:rPr>
        <w:t>трим</w:t>
      </w:r>
      <w:r w:rsidR="008A4B8B">
        <w:rPr>
          <w:rFonts w:ascii="Times New Roman" w:hAnsi="Times New Roman"/>
          <w:sz w:val="28"/>
          <w:szCs w:val="28"/>
          <w:lang w:val="uk-UA"/>
        </w:rPr>
        <w:t>увати</w:t>
      </w:r>
      <w:r w:rsidR="003206B9" w:rsidRPr="001F3858">
        <w:rPr>
          <w:rFonts w:ascii="Times New Roman" w:hAnsi="Times New Roman"/>
          <w:sz w:val="28"/>
          <w:szCs w:val="28"/>
          <w:lang w:val="uk-UA"/>
        </w:rPr>
        <w:t xml:space="preserve"> психологічн</w:t>
      </w:r>
      <w:r w:rsidR="008A4B8B">
        <w:rPr>
          <w:rFonts w:ascii="Times New Roman" w:hAnsi="Times New Roman"/>
          <w:sz w:val="28"/>
          <w:szCs w:val="28"/>
          <w:lang w:val="uk-UA"/>
        </w:rPr>
        <w:t>у</w:t>
      </w:r>
      <w:r w:rsidR="003206B9" w:rsidRPr="001F3858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8A4B8B">
        <w:rPr>
          <w:rFonts w:ascii="Times New Roman" w:hAnsi="Times New Roman"/>
          <w:sz w:val="28"/>
          <w:szCs w:val="28"/>
          <w:lang w:val="uk-UA"/>
        </w:rPr>
        <w:t>у</w:t>
      </w:r>
      <w:r w:rsidR="00273F13" w:rsidRPr="001F3858">
        <w:rPr>
          <w:rFonts w:ascii="Times New Roman" w:hAnsi="Times New Roman"/>
          <w:sz w:val="28"/>
          <w:szCs w:val="28"/>
          <w:lang w:val="uk-UA"/>
        </w:rPr>
        <w:t>;</w:t>
      </w:r>
      <w:r w:rsidR="00A748C2" w:rsidRPr="001F38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745AF09" w14:textId="77777777" w:rsidR="00273F13" w:rsidRPr="001F3858" w:rsidRDefault="008A4B8B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</w:t>
      </w:r>
      <w:r w:rsidR="00273F13" w:rsidRPr="001F3858">
        <w:rPr>
          <w:rFonts w:ascii="Times New Roman" w:hAnsi="Times New Roman"/>
          <w:sz w:val="28"/>
          <w:szCs w:val="28"/>
          <w:lang w:val="uk-UA"/>
        </w:rPr>
        <w:t xml:space="preserve"> звільнен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="00273F13" w:rsidRPr="001F3858">
        <w:rPr>
          <w:rFonts w:ascii="Times New Roman" w:hAnsi="Times New Roman"/>
          <w:sz w:val="28"/>
          <w:szCs w:val="28"/>
          <w:lang w:val="uk-UA"/>
        </w:rPr>
        <w:t xml:space="preserve"> від юридичної відпові</w:t>
      </w:r>
      <w:r w:rsidR="000E3533" w:rsidRPr="001F3858">
        <w:rPr>
          <w:rFonts w:ascii="Times New Roman" w:hAnsi="Times New Roman"/>
          <w:sz w:val="28"/>
          <w:szCs w:val="28"/>
          <w:lang w:val="uk-UA"/>
        </w:rPr>
        <w:t xml:space="preserve">дальності у визначених </w:t>
      </w:r>
      <w:r w:rsidR="00D64D9F"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0E3533" w:rsidRPr="001F3858">
        <w:rPr>
          <w:rFonts w:ascii="Times New Roman" w:hAnsi="Times New Roman"/>
          <w:sz w:val="28"/>
          <w:szCs w:val="28"/>
          <w:lang w:val="uk-UA"/>
        </w:rPr>
        <w:t>випадках.</w:t>
      </w:r>
    </w:p>
    <w:p w14:paraId="0758BB9F" w14:textId="77777777" w:rsidR="001723D6" w:rsidRPr="001F3858" w:rsidRDefault="000E3533" w:rsidP="00454A9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/>
          <w:b/>
          <w:sz w:val="28"/>
          <w:szCs w:val="28"/>
          <w:lang w:val="uk-UA"/>
        </w:rPr>
        <w:t xml:space="preserve">Викривач має </w:t>
      </w:r>
      <w:r w:rsidR="008A4B8B">
        <w:rPr>
          <w:rFonts w:ascii="Times New Roman" w:hAnsi="Times New Roman"/>
          <w:b/>
          <w:sz w:val="28"/>
          <w:szCs w:val="28"/>
          <w:lang w:val="uk-UA"/>
        </w:rPr>
        <w:t>такі</w:t>
      </w:r>
      <w:r w:rsidRPr="001F3858">
        <w:rPr>
          <w:rFonts w:ascii="Times New Roman" w:hAnsi="Times New Roman"/>
          <w:b/>
          <w:sz w:val="28"/>
          <w:szCs w:val="28"/>
          <w:lang w:val="uk-UA"/>
        </w:rPr>
        <w:t xml:space="preserve"> гарантії:</w:t>
      </w:r>
    </w:p>
    <w:p w14:paraId="722283F2" w14:textId="5CC73CAD" w:rsidR="00454A9B" w:rsidRDefault="00935D3B" w:rsidP="00AF6A44">
      <w:pPr>
        <w:spacing w:after="0" w:line="240" w:lineRule="auto"/>
        <w:ind w:left="-426" w:hanging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6C6F51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77AB4FC3" wp14:editId="5D691E28">
            <wp:extent cx="5944235" cy="2917825"/>
            <wp:effectExtent l="38100" t="0" r="0" b="0"/>
            <wp:docPr id="1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2CDC2B" w14:textId="68F5E86C" w:rsidR="001429DA" w:rsidRDefault="00935D3B" w:rsidP="0045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FDB7D" wp14:editId="5443F56E">
                <wp:simplePos x="0" y="0"/>
                <wp:positionH relativeFrom="column">
                  <wp:posOffset>-701040</wp:posOffset>
                </wp:positionH>
                <wp:positionV relativeFrom="page">
                  <wp:posOffset>5693410</wp:posOffset>
                </wp:positionV>
                <wp:extent cx="1625600" cy="71247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C0FBD" w14:textId="77777777" w:rsidR="009E26A6" w:rsidRPr="00F00B5E" w:rsidRDefault="00CE3D24" w:rsidP="009E26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  <w:proofErr w:type="spellStart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повноваженої</w:t>
                            </w:r>
                            <w:proofErr w:type="spellEnd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особи з питань </w:t>
                            </w:r>
                            <w:proofErr w:type="spellStart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запобігання</w:t>
                            </w:r>
                            <w:proofErr w:type="spellEnd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та </w:t>
                            </w:r>
                            <w:proofErr w:type="spellStart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виявлення</w:t>
                            </w:r>
                            <w:proofErr w:type="spellEnd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корупції</w:t>
                            </w:r>
                            <w:proofErr w:type="spellEnd"/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</w:t>
                            </w:r>
                            <w:r w:rsidR="009E26A6"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Комісії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DB7D" id="Поле 22" o:spid="_x0000_s1027" type="#_x0000_t202" style="position:absolute;left:0;text-align:left;margin-left:-55.2pt;margin-top:448.3pt;width:128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" filled="f" stroked="f" strokeweight=".5pt">
                <v:textbox>
                  <w:txbxContent>
                    <w:p w14:paraId="5DCC0FBD" w14:textId="77777777" w:rsidR="009E26A6" w:rsidRPr="00F00B5E" w:rsidRDefault="00CE3D24" w:rsidP="009E26A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У</w:t>
                      </w:r>
                      <w:proofErr w:type="spellStart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повноваженої</w:t>
                      </w:r>
                      <w:proofErr w:type="spellEnd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особи з питань </w:t>
                      </w:r>
                      <w:proofErr w:type="spellStart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запобігання</w:t>
                      </w:r>
                      <w:proofErr w:type="spellEnd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та </w:t>
                      </w:r>
                      <w:proofErr w:type="spellStart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виявлення</w:t>
                      </w:r>
                      <w:proofErr w:type="spellEnd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корупції</w:t>
                      </w:r>
                      <w:proofErr w:type="spellEnd"/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                         </w:t>
                      </w:r>
                      <w:r w:rsidR="009E26A6"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</w:t>
                      </w: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Комісії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6A4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86008" w:rsidRPr="001F3858">
        <w:rPr>
          <w:rFonts w:ascii="Times New Roman" w:hAnsi="Times New Roman"/>
          <w:b/>
          <w:sz w:val="28"/>
          <w:szCs w:val="28"/>
          <w:lang w:val="uk-UA"/>
        </w:rPr>
        <w:t>Викривач може звернутися за захистом своїх прав до:</w:t>
      </w:r>
    </w:p>
    <w:p w14:paraId="21071DD6" w14:textId="626FAAD0" w:rsidR="001E3A30" w:rsidRDefault="00F73F8F" w:rsidP="0045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680C44" wp14:editId="3A212A85">
                <wp:simplePos x="0" y="0"/>
                <wp:positionH relativeFrom="column">
                  <wp:posOffset>-692150</wp:posOffset>
                </wp:positionH>
                <wp:positionV relativeFrom="paragraph">
                  <wp:posOffset>206375</wp:posOffset>
                </wp:positionV>
                <wp:extent cx="1684655" cy="742950"/>
                <wp:effectExtent l="0" t="0" r="0" b="0"/>
                <wp:wrapNone/>
                <wp:docPr id="17" name="Прямокутник: округлені кути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655" cy="7429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E8041" id="Прямокутник: округлені кути 17" o:spid="_x0000_s1026" style="position:absolute;margin-left:-54.5pt;margin-top:16.25pt;width:132.65pt;height:5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" fillcolor="#ffe699" strokecolor="#ffe699" strokeweight="1pt">
                <v:stroke joinstyle="miter"/>
                <v:path arrowok="t"/>
              </v:roundrect>
            </w:pict>
          </mc:Fallback>
        </mc:AlternateContent>
      </w:r>
      <w:r w:rsidR="00935D3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33F067" wp14:editId="521E9B3F">
                <wp:simplePos x="0" y="0"/>
                <wp:positionH relativeFrom="margin">
                  <wp:posOffset>1088390</wp:posOffset>
                </wp:positionH>
                <wp:positionV relativeFrom="page">
                  <wp:posOffset>5938520</wp:posOffset>
                </wp:positionV>
                <wp:extent cx="5048250" cy="4572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1468F1D8" w14:textId="77777777"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/>
                                <w:lang w:val="uk-UA"/>
                              </w:rPr>
                              <w:t>для забезпечення захисту від застосування негативних заходів впливу з боку керівника або роботодавця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3F067" id="Поле 12" o:spid="_x0000_s1028" type="#_x0000_t202" style="position:absolute;left:0;text-align:left;margin-left:85.7pt;margin-top:467.6pt;width:397.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" fillcolor="window" strokecolor="#ffd966" strokeweight=".5pt">
                <v:path arrowok="t"/>
                <v:textbox>
                  <w:txbxContent>
                    <w:p w14:paraId="1468F1D8" w14:textId="77777777"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/>
                          <w:lang w:val="uk-UA"/>
                        </w:rPr>
                        <w:t>для забезпечення захисту від застосування негативних заходів впливу з боку керівника або роботодавця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91067C5" w14:textId="2045F456" w:rsidR="001E3A30" w:rsidRPr="001F3858" w:rsidRDefault="001E3A30" w:rsidP="0045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569BFEA" w14:textId="77777777" w:rsidR="00F37441" w:rsidRPr="001F3858" w:rsidRDefault="00F37441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F45B8E" w14:textId="2497F71A" w:rsidR="00696B9B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9A566B" wp14:editId="0709F8BC">
                <wp:simplePos x="0" y="0"/>
                <wp:positionH relativeFrom="margin">
                  <wp:posOffset>1087120</wp:posOffset>
                </wp:positionH>
                <wp:positionV relativeFrom="page">
                  <wp:posOffset>6485255</wp:posOffset>
                </wp:positionV>
                <wp:extent cx="5048250" cy="8953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7DD25444" w14:textId="77777777" w:rsidR="00696B9B" w:rsidRPr="00454A9B" w:rsidRDefault="00696B9B" w:rsidP="008A4B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/>
                                <w:lang w:val="uk-UA"/>
                              </w:rPr>
      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566B" id="Поле 13" o:spid="_x0000_s1029" type="#_x0000_t202" style="position:absolute;left:0;text-align:left;margin-left:85.6pt;margin-top:510.65pt;width:397.5pt;height:70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" fillcolor="window" strokecolor="#ffd966" strokeweight=".5pt">
                <v:path arrowok="t"/>
                <v:textbox>
                  <w:txbxContent>
                    <w:p w14:paraId="7DD25444" w14:textId="77777777" w:rsidR="00696B9B" w:rsidRPr="00454A9B" w:rsidRDefault="00696B9B" w:rsidP="008A4B8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/>
                          <w:lang w:val="uk-UA"/>
                        </w:rPr>
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F21DC9" wp14:editId="01F11542">
                <wp:simplePos x="0" y="0"/>
                <wp:positionH relativeFrom="column">
                  <wp:posOffset>-732790</wp:posOffset>
                </wp:positionH>
                <wp:positionV relativeFrom="page">
                  <wp:posOffset>6612255</wp:posOffset>
                </wp:positionV>
                <wp:extent cx="1633855" cy="676275"/>
                <wp:effectExtent l="0" t="0" r="4445" b="9525"/>
                <wp:wrapNone/>
                <wp:docPr id="18" name="Прямокутник: округлені кути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855" cy="6762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A612C" id="Прямокутник: округлені кути 18" o:spid="_x0000_s1026" style="position:absolute;margin-left:-57.7pt;margin-top:520.65pt;width:128.6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" fillcolor="#ffe699" strokecolor="#ffe699" strokeweight="1pt">
                <v:stroke joinstyle="miter"/>
                <v:path arrowok="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6D9CD6" wp14:editId="552DB7B3">
                <wp:simplePos x="0" y="0"/>
                <wp:positionH relativeFrom="column">
                  <wp:posOffset>-553720</wp:posOffset>
                </wp:positionH>
                <wp:positionV relativeFrom="page">
                  <wp:posOffset>6593840</wp:posOffset>
                </wp:positionV>
                <wp:extent cx="1341120" cy="5715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11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CA40B" w14:textId="77777777" w:rsidR="009E26A6" w:rsidRPr="00F00B5E" w:rsidRDefault="009E26A6" w:rsidP="009E26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Національного агентства з питань запобігання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9CD6" id="Поле 23" o:spid="_x0000_s1030" type="#_x0000_t202" style="position:absolute;left:0;text-align:left;margin-left:-43.6pt;margin-top:519.2pt;width:105.6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" filled="f" stroked="f" strokeweight=".5pt">
                <v:textbox>
                  <w:txbxContent>
                    <w:p w14:paraId="23CCA40B" w14:textId="77777777" w:rsidR="009E26A6" w:rsidRPr="00F00B5E" w:rsidRDefault="009E26A6" w:rsidP="009E26A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Національного агентства з питань запобігання корупції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6957FC" w14:textId="77777777"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615310" w14:textId="77777777"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BC519A" w14:textId="77777777"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932AAF" w14:textId="6D638078" w:rsidR="00696B9B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267809" wp14:editId="74FB7279">
                <wp:simplePos x="0" y="0"/>
                <wp:positionH relativeFrom="column">
                  <wp:posOffset>-513080</wp:posOffset>
                </wp:positionH>
                <wp:positionV relativeFrom="page">
                  <wp:posOffset>7433945</wp:posOffset>
                </wp:positionV>
                <wp:extent cx="1264920" cy="4318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4B07F" w14:textId="77777777" w:rsidR="009E26A6" w:rsidRPr="00F00B5E" w:rsidRDefault="009E26A6" w:rsidP="009E26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7809" id="Поле 24" o:spid="_x0000_s1031" type="#_x0000_t202" style="position:absolute;left:0;text-align:left;margin-left:-40.4pt;margin-top:585.35pt;width:99.6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" filled="f" stroked="f" strokeweight=".5pt">
                <v:textbox>
                  <w:txbxContent>
                    <w:p w14:paraId="2284B07F" w14:textId="77777777" w:rsidR="009E26A6" w:rsidRPr="00F00B5E" w:rsidRDefault="009E26A6" w:rsidP="009E26A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Правоохоронних органів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D7D73E" wp14:editId="47EABBCD">
                <wp:simplePos x="0" y="0"/>
                <wp:positionH relativeFrom="column">
                  <wp:posOffset>-690245</wp:posOffset>
                </wp:positionH>
                <wp:positionV relativeFrom="page">
                  <wp:posOffset>7407910</wp:posOffset>
                </wp:positionV>
                <wp:extent cx="1617345" cy="523875"/>
                <wp:effectExtent l="0" t="0" r="1905" b="9525"/>
                <wp:wrapNone/>
                <wp:docPr id="19" name="Прямокутник: округлені кути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45" cy="5238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1779E" id="Прямокутник: округлені кути 19" o:spid="_x0000_s1026" style="position:absolute;margin-left:-54.35pt;margin-top:583.3pt;width:127.3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" fillcolor="#ffe699" strokecolor="#ffe699" strokeweight="1pt">
                <v:stroke joinstyle="miter"/>
                <v:path arrowok="t"/>
                <w10:wrap anchory="page"/>
              </v:roundrect>
            </w:pict>
          </mc:Fallback>
        </mc:AlternateContent>
      </w:r>
    </w:p>
    <w:p w14:paraId="60D935B8" w14:textId="1AF435F0" w:rsidR="00696B9B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696DE5" wp14:editId="509FBBCB">
                <wp:simplePos x="0" y="0"/>
                <wp:positionH relativeFrom="margin">
                  <wp:posOffset>1146810</wp:posOffset>
                </wp:positionH>
                <wp:positionV relativeFrom="page">
                  <wp:posOffset>7518400</wp:posOffset>
                </wp:positionV>
                <wp:extent cx="5003800" cy="323850"/>
                <wp:effectExtent l="0" t="0" r="635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3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0BC4F520" w14:textId="77777777"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/>
                                <w:lang w:val="uk-UA"/>
                              </w:rPr>
                              <w:t>для захисту життя, житла, здоров’я та майна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6DE5" id="Поле 14" o:spid="_x0000_s1032" type="#_x0000_t202" style="position:absolute;left:0;text-align:left;margin-left:90.3pt;margin-top:592pt;width:39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" fillcolor="window" strokecolor="#ffd966" strokeweight=".5pt">
                <v:path arrowok="t"/>
                <v:textbox>
                  <w:txbxContent>
                    <w:p w14:paraId="0BC4F520" w14:textId="77777777"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/>
                          <w:lang w:val="uk-UA"/>
                        </w:rPr>
                        <w:t>для захисту життя, житла, здоров’я та майна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7EEABE3" w14:textId="545C2F5C" w:rsidR="00696B9B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A9B424" wp14:editId="1FD1F2CC">
                <wp:simplePos x="0" y="0"/>
                <wp:positionH relativeFrom="column">
                  <wp:posOffset>-724535</wp:posOffset>
                </wp:positionH>
                <wp:positionV relativeFrom="page">
                  <wp:posOffset>8001000</wp:posOffset>
                </wp:positionV>
                <wp:extent cx="1668145" cy="584200"/>
                <wp:effectExtent l="0" t="0" r="8255" b="6350"/>
                <wp:wrapNone/>
                <wp:docPr id="20" name="Прямокутник: округлені кут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145" cy="5842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985D0" id="Прямокутник: округлені кути 20" o:spid="_x0000_s1026" style="position:absolute;margin-left:-57.05pt;margin-top:630pt;width:131.35pt;height:4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" fillcolor="#ffe699" strokecolor="#ffe699" strokeweight="1pt">
                <v:stroke joinstyle="miter"/>
                <v:path arrowok="t"/>
                <w10:wrap anchory="page"/>
              </v:roundrect>
            </w:pict>
          </mc:Fallback>
        </mc:AlternateContent>
      </w:r>
    </w:p>
    <w:p w14:paraId="6A44E759" w14:textId="4F9C2E74" w:rsidR="00696B9B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70D3FF" wp14:editId="3343EB07">
                <wp:simplePos x="0" y="0"/>
                <wp:positionH relativeFrom="column">
                  <wp:posOffset>-529590</wp:posOffset>
                </wp:positionH>
                <wp:positionV relativeFrom="page">
                  <wp:posOffset>8085455</wp:posOffset>
                </wp:positionV>
                <wp:extent cx="1422400" cy="44894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F81B8" w14:textId="77777777" w:rsidR="009E26A6" w:rsidRPr="00F00B5E" w:rsidRDefault="009E26A6" w:rsidP="009E26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Центрів безоплатної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D3FF" id="Поле 25" o:spid="_x0000_s1033" type="#_x0000_t202" style="position:absolute;left:0;text-align:left;margin-left:-41.7pt;margin-top:636.65pt;width:112pt;height:3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" filled="f" stroked="f" strokeweight=".5pt">
                <v:textbox>
                  <w:txbxContent>
                    <w:p w14:paraId="79DF81B8" w14:textId="77777777" w:rsidR="009E26A6" w:rsidRPr="00F00B5E" w:rsidRDefault="009E26A6" w:rsidP="009E26A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Центрів безоплатної правової допомоги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6C30E6" w14:textId="0D409015" w:rsidR="009E26A6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1AE7D" wp14:editId="4FCD2CE8">
                <wp:simplePos x="0" y="0"/>
                <wp:positionH relativeFrom="margin">
                  <wp:posOffset>1155065</wp:posOffset>
                </wp:positionH>
                <wp:positionV relativeFrom="page">
                  <wp:posOffset>8110855</wp:posOffset>
                </wp:positionV>
                <wp:extent cx="4995545" cy="44005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5545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6F2C5B8E" w14:textId="77777777" w:rsidR="00696B9B" w:rsidRPr="00DA78B4" w:rsidRDefault="00696B9B" w:rsidP="008A4B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/>
                                <w:lang w:val="uk-UA"/>
                              </w:rPr>
                              <w:t>для отримання безоплатної вторинної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AE7D" id="Поле 15" o:spid="_x0000_s1034" type="#_x0000_t202" style="position:absolute;left:0;text-align:left;margin-left:90.95pt;margin-top:638.65pt;width:393.35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" fillcolor="window" strokecolor="#ffd966" strokeweight=".5pt">
                <v:path arrowok="t"/>
                <v:textbox>
                  <w:txbxContent>
                    <w:p w14:paraId="6F2C5B8E" w14:textId="77777777" w:rsidR="00696B9B" w:rsidRPr="00DA78B4" w:rsidRDefault="00696B9B" w:rsidP="008A4B8B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/>
                          <w:lang w:val="uk-UA"/>
                        </w:rPr>
                        <w:t>для отримання безоплатної вторинної правової допомоги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9CD328" w14:textId="77777777" w:rsidR="00696B9B" w:rsidRPr="001F3858" w:rsidRDefault="00696B9B" w:rsidP="009E2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5D52B6" w14:textId="41AA21BB" w:rsidR="00696B9B" w:rsidRPr="001F3858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0FA484" wp14:editId="7CC2364D">
                <wp:simplePos x="0" y="0"/>
                <wp:positionH relativeFrom="column">
                  <wp:posOffset>-673735</wp:posOffset>
                </wp:positionH>
                <wp:positionV relativeFrom="page">
                  <wp:posOffset>8729345</wp:posOffset>
                </wp:positionV>
                <wp:extent cx="1642745" cy="287655"/>
                <wp:effectExtent l="0" t="0" r="0" b="0"/>
                <wp:wrapNone/>
                <wp:docPr id="21" name="Прямокутник: округлені ку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28765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EDB62" id="Прямокутник: округлені кути 21" o:spid="_x0000_s1026" style="position:absolute;margin-left:-53.05pt;margin-top:687.35pt;width:129.35pt;height: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" fillcolor="#ffe699" strokecolor="#ffe699" strokeweight="1pt">
                <v:stroke joinstyle="miter"/>
                <v:path arrowok="t"/>
                <w10:wrap anchory="page"/>
              </v:roundrect>
            </w:pict>
          </mc:Fallback>
        </mc:AlternateContent>
      </w:r>
    </w:p>
    <w:p w14:paraId="2F3AFE44" w14:textId="3ED483DE" w:rsidR="00DA78B4" w:rsidRDefault="00935D3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270ACA" wp14:editId="07E38791">
                <wp:simplePos x="0" y="0"/>
                <wp:positionH relativeFrom="column">
                  <wp:posOffset>-408305</wp:posOffset>
                </wp:positionH>
                <wp:positionV relativeFrom="margin">
                  <wp:posOffset>8119110</wp:posOffset>
                </wp:positionV>
                <wp:extent cx="1143000" cy="2527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A0C9" w14:textId="77777777" w:rsidR="001723D6" w:rsidRPr="00F00B5E" w:rsidRDefault="001723D6" w:rsidP="001723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00B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Суду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0ACA" id="Поле 26" o:spid="_x0000_s1035" type="#_x0000_t202" style="position:absolute;left:0;text-align:left;margin-left:-32.15pt;margin-top:639.3pt;width:90pt;height:1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" filled="f" stroked="f" strokeweight=".5pt">
                <v:textbox>
                  <w:txbxContent>
                    <w:p w14:paraId="7762A0C9" w14:textId="77777777" w:rsidR="001723D6" w:rsidRPr="00F00B5E" w:rsidRDefault="001723D6" w:rsidP="001723D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00B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Суду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59428" wp14:editId="13333C81">
                <wp:simplePos x="0" y="0"/>
                <wp:positionH relativeFrom="margin">
                  <wp:posOffset>1223010</wp:posOffset>
                </wp:positionH>
                <wp:positionV relativeFrom="page">
                  <wp:posOffset>8729345</wp:posOffset>
                </wp:positionV>
                <wp:extent cx="4927600" cy="355600"/>
                <wp:effectExtent l="0" t="0" r="6350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4A56FD25" w14:textId="77777777" w:rsidR="00696B9B" w:rsidRPr="00DA78B4" w:rsidRDefault="00696B9B" w:rsidP="008A4B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/>
                                <w:lang w:val="uk-UA"/>
                              </w:rPr>
                              <w:t>для захисту своїх прав і свобод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9428" id="Поле 16" o:spid="_x0000_s1036" type="#_x0000_t202" style="position:absolute;left:0;text-align:left;margin-left:96.3pt;margin-top:687.35pt;width:388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" fillcolor="window" strokecolor="#ffd966" strokeweight=".5pt">
                <v:path arrowok="t"/>
                <v:textbox>
                  <w:txbxContent>
                    <w:p w14:paraId="4A56FD25" w14:textId="77777777" w:rsidR="00696B9B" w:rsidRPr="00DA78B4" w:rsidRDefault="00696B9B" w:rsidP="008A4B8B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/>
                          <w:lang w:val="uk-UA"/>
                        </w:rPr>
                        <w:t>для захисту своїх прав і свобод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39362C" w14:textId="26C925ED" w:rsidR="00696B9B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C0C4C0" w14:textId="3748B073" w:rsidR="00F73F8F" w:rsidRDefault="00F73F8F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A5F62E" w14:textId="77777777" w:rsidR="00F73F8F" w:rsidRPr="001F3858" w:rsidRDefault="00F73F8F" w:rsidP="00696B9B">
      <w:pPr>
        <w:spacing w:after="0" w:line="240" w:lineRule="auto"/>
        <w:ind w:left="3544" w:hanging="411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DFE3B0" w14:textId="77777777" w:rsidR="00B6376B" w:rsidRPr="00AF6A44" w:rsidRDefault="00B6376B" w:rsidP="00BC66C1">
      <w:pPr>
        <w:spacing w:after="0" w:line="240" w:lineRule="auto"/>
        <w:jc w:val="both"/>
        <w:rPr>
          <w:rFonts w:ascii="Times New Roman" w:hAnsi="Times New Roman"/>
          <w:b/>
          <w:i/>
          <w:sz w:val="10"/>
          <w:szCs w:val="10"/>
          <w:lang w:val="uk-UA"/>
        </w:rPr>
      </w:pPr>
    </w:p>
    <w:p w14:paraId="6E2ECF7F" w14:textId="77777777"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F3858">
        <w:rPr>
          <w:rFonts w:ascii="Times New Roman" w:hAnsi="Times New Roman"/>
          <w:b/>
          <w:i/>
          <w:sz w:val="24"/>
          <w:szCs w:val="24"/>
          <w:lang w:val="uk-UA"/>
        </w:rPr>
        <w:t xml:space="preserve">Пам’ятка вручена та з нею ознайомлено: </w:t>
      </w:r>
    </w:p>
    <w:p w14:paraId="14DB1F05" w14:textId="77777777" w:rsidR="002679CB" w:rsidRPr="00AF6A44" w:rsidRDefault="002679CB" w:rsidP="00BC66C1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3541BB3D" w14:textId="77777777"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3858">
        <w:rPr>
          <w:rFonts w:ascii="Times New Roman" w:hAnsi="Times New Roman"/>
          <w:sz w:val="24"/>
          <w:szCs w:val="24"/>
          <w:lang w:val="uk-UA"/>
        </w:rPr>
        <w:t xml:space="preserve">___________     _______________      </w:t>
      </w:r>
      <w:r w:rsidR="006C6F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1F3858">
        <w:rPr>
          <w:rFonts w:ascii="Times New Roman" w:hAnsi="Times New Roman"/>
          <w:sz w:val="24"/>
          <w:szCs w:val="24"/>
          <w:lang w:val="uk-UA"/>
        </w:rPr>
        <w:t xml:space="preserve">  __</w:t>
      </w:r>
      <w:r w:rsidR="006C6F51">
        <w:rPr>
          <w:rFonts w:ascii="Times New Roman" w:hAnsi="Times New Roman"/>
          <w:sz w:val="24"/>
          <w:szCs w:val="24"/>
          <w:lang w:val="uk-UA"/>
        </w:rPr>
        <w:t>_______</w:t>
      </w:r>
      <w:r w:rsidRPr="001F3858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14:paraId="35B8E462" w14:textId="77777777" w:rsidR="00BC66C1" w:rsidRDefault="00BC66C1" w:rsidP="008A4B8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C6F51">
        <w:rPr>
          <w:rFonts w:ascii="Times New Roman" w:hAnsi="Times New Roman"/>
          <w:sz w:val="20"/>
          <w:szCs w:val="20"/>
          <w:lang w:val="uk-UA"/>
        </w:rPr>
        <w:t xml:space="preserve">       (дата)                    </w:t>
      </w:r>
      <w:r w:rsidR="006C6F51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(під</w:t>
      </w:r>
      <w:r w:rsidR="006C6F51" w:rsidRPr="006C6F51">
        <w:rPr>
          <w:rFonts w:ascii="Times New Roman" w:hAnsi="Times New Roman"/>
          <w:sz w:val="20"/>
          <w:szCs w:val="20"/>
          <w:lang w:val="uk-UA"/>
        </w:rPr>
        <w:t>пис)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6C6F51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6C6F51" w:rsidRPr="00F8372C">
        <w:rPr>
          <w:rFonts w:ascii="Times New Roman" w:hAnsi="Times New Roman"/>
          <w:sz w:val="20"/>
          <w:szCs w:val="20"/>
          <w:lang w:val="uk-UA"/>
        </w:rPr>
        <w:t>(прізвище, власне ім’я, по батькові (за наявності) працівника)</w:t>
      </w:r>
    </w:p>
    <w:p w14:paraId="111E598C" w14:textId="77777777" w:rsidR="00AF6A44" w:rsidRPr="00AF6A44" w:rsidRDefault="00AF6A44" w:rsidP="00AF6A4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F6A44">
        <w:rPr>
          <w:rFonts w:ascii="Times New Roman" w:hAnsi="Times New Roman"/>
          <w:sz w:val="28"/>
          <w:szCs w:val="28"/>
          <w:lang w:val="uk-UA"/>
        </w:rPr>
        <w:t>___________________</w:t>
      </w:r>
    </w:p>
    <w:sectPr w:rsidR="00AF6A44" w:rsidRPr="00AF6A44" w:rsidSect="00DA78B4">
      <w:headerReference w:type="default" r:id="rId14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BC3B" w14:textId="77777777" w:rsidR="004952FC" w:rsidRDefault="004952FC" w:rsidP="002B1724">
      <w:pPr>
        <w:spacing w:after="0" w:line="240" w:lineRule="auto"/>
      </w:pPr>
      <w:r>
        <w:separator/>
      </w:r>
    </w:p>
  </w:endnote>
  <w:endnote w:type="continuationSeparator" w:id="0">
    <w:p w14:paraId="5F86F9DB" w14:textId="77777777" w:rsidR="004952FC" w:rsidRDefault="004952FC" w:rsidP="002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3F35" w14:textId="77777777" w:rsidR="004952FC" w:rsidRDefault="004952FC" w:rsidP="002B1724">
      <w:pPr>
        <w:spacing w:after="0" w:line="240" w:lineRule="auto"/>
      </w:pPr>
      <w:r>
        <w:separator/>
      </w:r>
    </w:p>
  </w:footnote>
  <w:footnote w:type="continuationSeparator" w:id="0">
    <w:p w14:paraId="6F62D12F" w14:textId="77777777" w:rsidR="004952FC" w:rsidRDefault="004952FC" w:rsidP="002B1724">
      <w:pPr>
        <w:spacing w:after="0" w:line="240" w:lineRule="auto"/>
      </w:pPr>
      <w:r>
        <w:continuationSeparator/>
      </w:r>
    </w:p>
  </w:footnote>
  <w:footnote w:id="1">
    <w:p w14:paraId="293FAE00" w14:textId="77777777" w:rsidR="000E3533" w:rsidRPr="009327E5" w:rsidRDefault="000E3533" w:rsidP="009327E5">
      <w:pPr>
        <w:pStyle w:val="ad"/>
        <w:jc w:val="both"/>
        <w:rPr>
          <w:sz w:val="20"/>
          <w:szCs w:val="20"/>
        </w:rPr>
      </w:pPr>
      <w:r w:rsidRPr="008F5D4E">
        <w:rPr>
          <w:rStyle w:val="ac"/>
          <w:sz w:val="20"/>
          <w:szCs w:val="20"/>
        </w:rPr>
        <w:footnoteRef/>
      </w:r>
      <w:r w:rsidRPr="008F5D4E">
        <w:rPr>
          <w:sz w:val="20"/>
          <w:szCs w:val="20"/>
        </w:rPr>
        <w:t xml:space="preserve"> </w:t>
      </w:r>
      <w:bookmarkStart w:id="0" w:name="_Hlk57283231"/>
      <w:r w:rsidRPr="008F5D4E">
        <w:rPr>
          <w:sz w:val="20"/>
          <w:szCs w:val="20"/>
        </w:rPr>
        <w:t xml:space="preserve">Більш детально правовий статус викривача </w:t>
      </w:r>
      <w:r>
        <w:rPr>
          <w:sz w:val="20"/>
          <w:szCs w:val="20"/>
        </w:rPr>
        <w:t xml:space="preserve">визначено </w:t>
      </w:r>
      <w:bookmarkEnd w:id="0"/>
      <w:r w:rsidRPr="008F5D4E">
        <w:rPr>
          <w:sz w:val="20"/>
          <w:szCs w:val="20"/>
        </w:rPr>
        <w:t>у Роз’ясненнях Національного агентства</w:t>
      </w:r>
      <w:r w:rsidR="009327E5">
        <w:rPr>
          <w:sz w:val="20"/>
          <w:szCs w:val="20"/>
        </w:rPr>
        <w:t xml:space="preserve"> з питань запобігання </w:t>
      </w:r>
      <w:r w:rsidR="00197313">
        <w:rPr>
          <w:sz w:val="20"/>
          <w:szCs w:val="20"/>
        </w:rPr>
        <w:t>к</w:t>
      </w:r>
      <w:r w:rsidR="009327E5">
        <w:rPr>
          <w:sz w:val="20"/>
          <w:szCs w:val="20"/>
        </w:rPr>
        <w:t>орупції</w:t>
      </w:r>
      <w:r w:rsidRPr="008F5D4E">
        <w:rPr>
          <w:sz w:val="20"/>
          <w:szCs w:val="20"/>
        </w:rPr>
        <w:t xml:space="preserve"> від 23</w:t>
      </w:r>
      <w:r w:rsidR="009327E5">
        <w:rPr>
          <w:sz w:val="20"/>
          <w:szCs w:val="20"/>
        </w:rPr>
        <w:t xml:space="preserve"> червня </w:t>
      </w:r>
      <w:r w:rsidRPr="008F5D4E">
        <w:rPr>
          <w:sz w:val="20"/>
          <w:szCs w:val="20"/>
        </w:rPr>
        <w:t xml:space="preserve">2020 </w:t>
      </w:r>
      <w:r w:rsidR="009327E5">
        <w:rPr>
          <w:sz w:val="20"/>
          <w:szCs w:val="20"/>
        </w:rPr>
        <w:t xml:space="preserve">року </w:t>
      </w:r>
      <w:r w:rsidRPr="008F5D4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8F5D4E">
        <w:rPr>
          <w:sz w:val="20"/>
          <w:szCs w:val="20"/>
        </w:rPr>
        <w:t xml:space="preserve">5 </w:t>
      </w:r>
      <w:r>
        <w:rPr>
          <w:sz w:val="20"/>
          <w:szCs w:val="20"/>
        </w:rPr>
        <w:t>«</w:t>
      </w:r>
      <w:r w:rsidRPr="008F5D4E">
        <w:rPr>
          <w:sz w:val="20"/>
          <w:szCs w:val="20"/>
        </w:rPr>
        <w:t>Щодо правового статусу викривача</w:t>
      </w:r>
      <w:r>
        <w:rPr>
          <w:sz w:val="20"/>
          <w:szCs w:val="20"/>
        </w:rPr>
        <w:t>»</w:t>
      </w:r>
      <w:r w:rsidR="007E0127">
        <w:rPr>
          <w:sz w:val="20"/>
          <w:szCs w:val="20"/>
        </w:rPr>
        <w:t>, від 26</w:t>
      </w:r>
      <w:r w:rsidR="009327E5">
        <w:rPr>
          <w:sz w:val="20"/>
          <w:szCs w:val="20"/>
        </w:rPr>
        <w:t xml:space="preserve"> жовтня </w:t>
      </w:r>
      <w:r w:rsidR="007E0127">
        <w:rPr>
          <w:sz w:val="20"/>
          <w:szCs w:val="20"/>
        </w:rPr>
        <w:t xml:space="preserve">2020 </w:t>
      </w:r>
      <w:r w:rsidR="009327E5">
        <w:rPr>
          <w:sz w:val="20"/>
          <w:szCs w:val="20"/>
        </w:rPr>
        <w:t xml:space="preserve">року </w:t>
      </w:r>
      <w:r w:rsidR="007E0127">
        <w:rPr>
          <w:sz w:val="20"/>
          <w:szCs w:val="20"/>
        </w:rPr>
        <w:t>№ 10 «Щодо правового статусу викривача у кримінальному провадженні», від 09</w:t>
      </w:r>
      <w:r w:rsidR="009327E5">
        <w:rPr>
          <w:sz w:val="20"/>
          <w:szCs w:val="20"/>
        </w:rPr>
        <w:t xml:space="preserve"> грудня </w:t>
      </w:r>
      <w:r w:rsidR="007E0127">
        <w:rPr>
          <w:sz w:val="20"/>
          <w:szCs w:val="20"/>
        </w:rPr>
        <w:t xml:space="preserve">2020 </w:t>
      </w:r>
      <w:r w:rsidR="009327E5">
        <w:rPr>
          <w:sz w:val="20"/>
          <w:szCs w:val="20"/>
        </w:rPr>
        <w:t xml:space="preserve">року </w:t>
      </w:r>
      <w:r w:rsidR="007E0127">
        <w:rPr>
          <w:sz w:val="20"/>
          <w:szCs w:val="20"/>
        </w:rPr>
        <w:t>№ 11 «Щодо правового статусу викривача у провадженні про адміністративні правопорушення, пов’язані з корупцією».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D5E0" w14:textId="77777777" w:rsidR="002B1724" w:rsidRPr="009327E5" w:rsidRDefault="002B1724" w:rsidP="009327E5">
    <w:pPr>
      <w:pStyle w:val="a6"/>
      <w:jc w:val="center"/>
      <w:rPr>
        <w:rFonts w:ascii="Times New Roman" w:hAnsi="Times New Roman"/>
        <w:sz w:val="24"/>
        <w:szCs w:val="24"/>
      </w:rPr>
    </w:pPr>
    <w:r w:rsidRPr="002B1724">
      <w:rPr>
        <w:rFonts w:ascii="Times New Roman" w:hAnsi="Times New Roman"/>
        <w:sz w:val="24"/>
        <w:szCs w:val="24"/>
      </w:rPr>
      <w:fldChar w:fldCharType="begin"/>
    </w:r>
    <w:r w:rsidRPr="002B1724">
      <w:rPr>
        <w:rFonts w:ascii="Times New Roman" w:hAnsi="Times New Roman"/>
        <w:sz w:val="24"/>
        <w:szCs w:val="24"/>
      </w:rPr>
      <w:instrText>PAGE   \* MERGEFORMAT</w:instrText>
    </w:r>
    <w:r w:rsidRPr="002B1724">
      <w:rPr>
        <w:rFonts w:ascii="Times New Roman" w:hAnsi="Times New Roman"/>
        <w:sz w:val="24"/>
        <w:szCs w:val="24"/>
      </w:rPr>
      <w:fldChar w:fldCharType="separate"/>
    </w:r>
    <w:r w:rsidR="00A07C8B">
      <w:rPr>
        <w:rFonts w:ascii="Times New Roman" w:hAnsi="Times New Roman"/>
        <w:noProof/>
        <w:sz w:val="24"/>
        <w:szCs w:val="24"/>
      </w:rPr>
      <w:t>2</w:t>
    </w:r>
    <w:r w:rsidRPr="002B172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3934"/>
    <w:multiLevelType w:val="hybridMultilevel"/>
    <w:tmpl w:val="5CD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FB"/>
    <w:rsid w:val="000E3533"/>
    <w:rsid w:val="00125071"/>
    <w:rsid w:val="001424CA"/>
    <w:rsid w:val="001429DA"/>
    <w:rsid w:val="00170676"/>
    <w:rsid w:val="001723D6"/>
    <w:rsid w:val="00186008"/>
    <w:rsid w:val="00197313"/>
    <w:rsid w:val="001A4760"/>
    <w:rsid w:val="001D670E"/>
    <w:rsid w:val="001E3A30"/>
    <w:rsid w:val="001F3858"/>
    <w:rsid w:val="002679CB"/>
    <w:rsid w:val="00273F13"/>
    <w:rsid w:val="00286A7E"/>
    <w:rsid w:val="002A7033"/>
    <w:rsid w:val="002B1724"/>
    <w:rsid w:val="003206B9"/>
    <w:rsid w:val="003209E2"/>
    <w:rsid w:val="003445FB"/>
    <w:rsid w:val="00357904"/>
    <w:rsid w:val="00454A9B"/>
    <w:rsid w:val="00465BC2"/>
    <w:rsid w:val="004735DA"/>
    <w:rsid w:val="004952FC"/>
    <w:rsid w:val="004A3B1D"/>
    <w:rsid w:val="004E4F5F"/>
    <w:rsid w:val="00501606"/>
    <w:rsid w:val="005225A6"/>
    <w:rsid w:val="005755C4"/>
    <w:rsid w:val="005942A8"/>
    <w:rsid w:val="005C20A7"/>
    <w:rsid w:val="006118CA"/>
    <w:rsid w:val="00630908"/>
    <w:rsid w:val="00696B9B"/>
    <w:rsid w:val="006B51F0"/>
    <w:rsid w:val="006B7418"/>
    <w:rsid w:val="006C6F51"/>
    <w:rsid w:val="006D3407"/>
    <w:rsid w:val="006D58D9"/>
    <w:rsid w:val="00706123"/>
    <w:rsid w:val="007214EE"/>
    <w:rsid w:val="00722DD3"/>
    <w:rsid w:val="007445BD"/>
    <w:rsid w:val="00755C45"/>
    <w:rsid w:val="00781630"/>
    <w:rsid w:val="007E0127"/>
    <w:rsid w:val="007F25E3"/>
    <w:rsid w:val="00835C5A"/>
    <w:rsid w:val="008A4B8B"/>
    <w:rsid w:val="008C5918"/>
    <w:rsid w:val="009327E5"/>
    <w:rsid w:val="00935D3B"/>
    <w:rsid w:val="009A4373"/>
    <w:rsid w:val="009E26A6"/>
    <w:rsid w:val="009F3F1B"/>
    <w:rsid w:val="00A07C8B"/>
    <w:rsid w:val="00A34EAB"/>
    <w:rsid w:val="00A748C2"/>
    <w:rsid w:val="00AA0A98"/>
    <w:rsid w:val="00AF3F56"/>
    <w:rsid w:val="00AF6A44"/>
    <w:rsid w:val="00B210D5"/>
    <w:rsid w:val="00B259CC"/>
    <w:rsid w:val="00B56BF2"/>
    <w:rsid w:val="00B6376B"/>
    <w:rsid w:val="00B83809"/>
    <w:rsid w:val="00B9482C"/>
    <w:rsid w:val="00BA1689"/>
    <w:rsid w:val="00BC0045"/>
    <w:rsid w:val="00BC66C1"/>
    <w:rsid w:val="00BE6CD1"/>
    <w:rsid w:val="00BF0DAF"/>
    <w:rsid w:val="00C014AB"/>
    <w:rsid w:val="00C2090C"/>
    <w:rsid w:val="00C74DF8"/>
    <w:rsid w:val="00CA3827"/>
    <w:rsid w:val="00CA7EF4"/>
    <w:rsid w:val="00CB6B16"/>
    <w:rsid w:val="00CE3D24"/>
    <w:rsid w:val="00CF62D4"/>
    <w:rsid w:val="00CF7641"/>
    <w:rsid w:val="00D13BD3"/>
    <w:rsid w:val="00D64D9F"/>
    <w:rsid w:val="00D83C6D"/>
    <w:rsid w:val="00DA755C"/>
    <w:rsid w:val="00DA78B4"/>
    <w:rsid w:val="00ED22AD"/>
    <w:rsid w:val="00F00B5E"/>
    <w:rsid w:val="00F117B1"/>
    <w:rsid w:val="00F307CD"/>
    <w:rsid w:val="00F35A17"/>
    <w:rsid w:val="00F37441"/>
    <w:rsid w:val="00F73F8F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2DF1"/>
  <w15:chartTrackingRefBased/>
  <w15:docId w15:val="{C71256EA-9F82-4E81-AE06-6F9FDFF1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BA0041-263E-43D8-A2DA-CBD533A419E2}" type="doc">
      <dgm:prSet loTypeId="urn:microsoft.com/office/officeart/2005/8/layout/hList1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7AF1DCBA-68E9-4D8F-AC10-5F5E8D6938A4}">
      <dgm:prSet phldrT="[Текст]"/>
      <dgm:spPr>
        <a:xfrm>
          <a:off x="29" y="16598"/>
          <a:ext cx="2777356" cy="811722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Захист трудових прав викривача</a:t>
          </a:r>
        </a:p>
      </dgm:t>
    </dgm:pt>
    <dgm:pt modelId="{9F55522F-6D11-41ED-8802-99DE05DDB167}" type="parTrans" cxnId="{AFCFA15B-6131-4187-B954-2E28DD375330}">
      <dgm:prSet/>
      <dgm:spPr/>
      <dgm:t>
        <a:bodyPr/>
        <a:lstStyle/>
        <a:p>
          <a:endParaRPr lang="ru-RU"/>
        </a:p>
      </dgm:t>
    </dgm:pt>
    <dgm:pt modelId="{C0EED5F0-2325-41B5-9DD6-34AB2AA75BD2}" type="sibTrans" cxnId="{AFCFA15B-6131-4187-B954-2E28DD375330}">
      <dgm:prSet/>
      <dgm:spPr/>
      <dgm:t>
        <a:bodyPr/>
        <a:lstStyle/>
        <a:p>
          <a:endParaRPr lang="ru-RU"/>
        </a:p>
      </dgm:t>
    </dgm:pt>
    <dgm:pt modelId="{93B2D02E-7242-4154-8F9C-413F0E9228B5}">
      <dgm:prSet phldrT="[Текст]"/>
      <dgm:spPr>
        <a:xfrm>
          <a:off x="29" y="828321"/>
          <a:ext cx="2777356" cy="2069729"/>
        </a:xfrm>
        <a:prstGeom prst="rect">
          <a:avLst/>
        </a:prstGeom>
        <a:solidFill>
          <a:srgbClr val="FFC000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</a:t>
          </a: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’</a:t>
          </a: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язку з повідомленням про корупцію</a:t>
          </a:r>
        </a:p>
      </dgm:t>
    </dgm:pt>
    <dgm:pt modelId="{16490E81-2267-4C7C-8293-F1E9E73E494E}" type="parTrans" cxnId="{4BC00349-6FA2-4A72-9F5A-2353A0C37D26}">
      <dgm:prSet/>
      <dgm:spPr/>
      <dgm:t>
        <a:bodyPr/>
        <a:lstStyle/>
        <a:p>
          <a:endParaRPr lang="ru-RU"/>
        </a:p>
      </dgm:t>
    </dgm:pt>
    <dgm:pt modelId="{AADA8B70-CEA9-416D-93C3-A16958CCEB5E}" type="sibTrans" cxnId="{4BC00349-6FA2-4A72-9F5A-2353A0C37D26}">
      <dgm:prSet/>
      <dgm:spPr/>
      <dgm:t>
        <a:bodyPr/>
        <a:lstStyle/>
        <a:p>
          <a:endParaRPr lang="ru-RU"/>
        </a:p>
      </dgm:t>
    </dgm:pt>
    <dgm:pt modelId="{4539783B-1C82-4F42-9A05-B46FB95E6A73}">
      <dgm:prSet phldrT="[Текст]"/>
      <dgm:spPr>
        <a:xfrm>
          <a:off x="3074923" y="0"/>
          <a:ext cx="2777356" cy="1024393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gm:t>
    </dgm:pt>
    <dgm:pt modelId="{EEB67C6D-41EC-4C0A-AEEF-8DD6386C0D86}" type="parTrans" cxnId="{1FBDE52B-5CEF-4DEE-9661-6C1E8CFFC39F}">
      <dgm:prSet/>
      <dgm:spPr/>
      <dgm:t>
        <a:bodyPr/>
        <a:lstStyle/>
        <a:p>
          <a:endParaRPr lang="ru-RU"/>
        </a:p>
      </dgm:t>
    </dgm:pt>
    <dgm:pt modelId="{8FC40C38-3767-471A-AAA6-8629A8C092BD}" type="sibTrans" cxnId="{1FBDE52B-5CEF-4DEE-9661-6C1E8CFFC39F}">
      <dgm:prSet/>
      <dgm:spPr/>
      <dgm:t>
        <a:bodyPr/>
        <a:lstStyle/>
        <a:p>
          <a:endParaRPr lang="ru-RU"/>
        </a:p>
      </dgm:t>
    </dgm:pt>
    <dgm:pt modelId="{7532D3EA-A4C5-4C6F-9754-F6A1B0C0096C}" type="pres">
      <dgm:prSet presAssocID="{DFBA0041-263E-43D8-A2DA-CBD533A419E2}" presName="Name0" presStyleCnt="0">
        <dgm:presLayoutVars>
          <dgm:dir/>
          <dgm:animLvl val="lvl"/>
          <dgm:resizeHandles val="exact"/>
        </dgm:presLayoutVars>
      </dgm:prSet>
      <dgm:spPr/>
    </dgm:pt>
    <dgm:pt modelId="{3C7C0847-0FFE-42BA-BAC5-72B091ECBD18}" type="pres">
      <dgm:prSet presAssocID="{7AF1DCBA-68E9-4D8F-AC10-5F5E8D6938A4}" presName="composite" presStyleCnt="0"/>
      <dgm:spPr/>
    </dgm:pt>
    <dgm:pt modelId="{66D52EEB-24E7-4193-ADC3-6C892BF00B88}" type="pres">
      <dgm:prSet presAssocID="{7AF1DCBA-68E9-4D8F-AC10-5F5E8D6938A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920D41FF-AAAF-48F0-A826-BDD5BBA15291}" type="pres">
      <dgm:prSet presAssocID="{7AF1DCBA-68E9-4D8F-AC10-5F5E8D6938A4}" presName="desTx" presStyleLbl="alignAccFollowNode1" presStyleIdx="0" presStyleCnt="2">
        <dgm:presLayoutVars>
          <dgm:bulletEnabled val="1"/>
        </dgm:presLayoutVars>
      </dgm:prSet>
      <dgm:spPr/>
    </dgm:pt>
    <dgm:pt modelId="{77CFE5CD-6439-4CB6-95FF-C33F41D6B708}" type="pres">
      <dgm:prSet presAssocID="{C0EED5F0-2325-41B5-9DD6-34AB2AA75BD2}" presName="space" presStyleCnt="0"/>
      <dgm:spPr/>
    </dgm:pt>
    <dgm:pt modelId="{83BB341C-F1F9-4356-8AC6-F4342F9E4568}" type="pres">
      <dgm:prSet presAssocID="{4539783B-1C82-4F42-9A05-B46FB95E6A73}" presName="composite" presStyleCnt="0"/>
      <dgm:spPr/>
    </dgm:pt>
    <dgm:pt modelId="{59D33474-D14B-4ACE-B257-7ADCDEED58E8}" type="pres">
      <dgm:prSet presAssocID="{4539783B-1C82-4F42-9A05-B46FB95E6A73}" presName="parTx" presStyleLbl="alignNode1" presStyleIdx="1" presStyleCnt="2" custScaleY="126200" custLinFactNeighborX="-3287" custLinFactNeighborY="-58507">
        <dgm:presLayoutVars>
          <dgm:chMax val="0"/>
          <dgm:chPref val="0"/>
          <dgm:bulletEnabled val="1"/>
        </dgm:presLayoutVars>
      </dgm:prSet>
      <dgm:spPr/>
    </dgm:pt>
    <dgm:pt modelId="{3D4F1FC1-0E44-4A5D-BBE0-9314E25392A4}" type="pres">
      <dgm:prSet presAssocID="{4539783B-1C82-4F42-9A05-B46FB95E6A73}" presName="desTx" presStyleLbl="alignAccFollowNode1" presStyleIdx="1" presStyleCnt="2" custFlipVert="1" custScaleY="9138" custLinFactY="-1800000" custLinFactNeighborX="-3287" custLinFactNeighborY="-1824791">
        <dgm:presLayoutVars>
          <dgm:bulletEnabled val="1"/>
        </dgm:presLayoutVars>
      </dgm:prSet>
      <dgm:spPr>
        <a:xfrm flipV="1">
          <a:off x="3074923" y="987012"/>
          <a:ext cx="2777356" cy="189131"/>
        </a:xfrm>
        <a:prstGeom prst="rect">
          <a:avLst/>
        </a:prstGeom>
        <a:solidFill>
          <a:srgbClr val="FFC000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</dgm:ptLst>
  <dgm:cxnLst>
    <dgm:cxn modelId="{68B8DF04-CDE5-4C0A-A0A1-A5EF4A2CDDB9}" type="presOf" srcId="{4539783B-1C82-4F42-9A05-B46FB95E6A73}" destId="{59D33474-D14B-4ACE-B257-7ADCDEED58E8}" srcOrd="0" destOrd="0" presId="urn:microsoft.com/office/officeart/2005/8/layout/hList1"/>
    <dgm:cxn modelId="{500DE41A-548A-45AE-B76D-6E6963373507}" type="presOf" srcId="{DFBA0041-263E-43D8-A2DA-CBD533A419E2}" destId="{7532D3EA-A4C5-4C6F-9754-F6A1B0C0096C}" srcOrd="0" destOrd="0" presId="urn:microsoft.com/office/officeart/2005/8/layout/hList1"/>
    <dgm:cxn modelId="{1FBDE52B-5CEF-4DEE-9661-6C1E8CFFC39F}" srcId="{DFBA0041-263E-43D8-A2DA-CBD533A419E2}" destId="{4539783B-1C82-4F42-9A05-B46FB95E6A73}" srcOrd="1" destOrd="0" parTransId="{EEB67C6D-41EC-4C0A-AEEF-8DD6386C0D86}" sibTransId="{8FC40C38-3767-471A-AAA6-8629A8C092BD}"/>
    <dgm:cxn modelId="{FD426A3D-140C-492E-BEB3-9A31BE37A215}" type="presOf" srcId="{93B2D02E-7242-4154-8F9C-413F0E9228B5}" destId="{920D41FF-AAAF-48F0-A826-BDD5BBA15291}" srcOrd="0" destOrd="0" presId="urn:microsoft.com/office/officeart/2005/8/layout/hList1"/>
    <dgm:cxn modelId="{AFCFA15B-6131-4187-B954-2E28DD375330}" srcId="{DFBA0041-263E-43D8-A2DA-CBD533A419E2}" destId="{7AF1DCBA-68E9-4D8F-AC10-5F5E8D6938A4}" srcOrd="0" destOrd="0" parTransId="{9F55522F-6D11-41ED-8802-99DE05DDB167}" sibTransId="{C0EED5F0-2325-41B5-9DD6-34AB2AA75BD2}"/>
    <dgm:cxn modelId="{4BC00349-6FA2-4A72-9F5A-2353A0C37D26}" srcId="{7AF1DCBA-68E9-4D8F-AC10-5F5E8D6938A4}" destId="{93B2D02E-7242-4154-8F9C-413F0E9228B5}" srcOrd="0" destOrd="0" parTransId="{16490E81-2267-4C7C-8293-F1E9E73E494E}" sibTransId="{AADA8B70-CEA9-416D-93C3-A16958CCEB5E}"/>
    <dgm:cxn modelId="{757613F7-8F3D-4DBF-B4D2-AB6337811B7E}" type="presOf" srcId="{7AF1DCBA-68E9-4D8F-AC10-5F5E8D6938A4}" destId="{66D52EEB-24E7-4193-ADC3-6C892BF00B88}" srcOrd="0" destOrd="0" presId="urn:microsoft.com/office/officeart/2005/8/layout/hList1"/>
    <dgm:cxn modelId="{87303AD7-0016-4229-8FAF-804309AB899A}" type="presParOf" srcId="{7532D3EA-A4C5-4C6F-9754-F6A1B0C0096C}" destId="{3C7C0847-0FFE-42BA-BAC5-72B091ECBD18}" srcOrd="0" destOrd="0" presId="urn:microsoft.com/office/officeart/2005/8/layout/hList1"/>
    <dgm:cxn modelId="{161FF212-2D8A-4374-A5F8-86BC7D346D41}" type="presParOf" srcId="{3C7C0847-0FFE-42BA-BAC5-72B091ECBD18}" destId="{66D52EEB-24E7-4193-ADC3-6C892BF00B88}" srcOrd="0" destOrd="0" presId="urn:microsoft.com/office/officeart/2005/8/layout/hList1"/>
    <dgm:cxn modelId="{0488133F-1128-44DA-BC53-19894AD72B58}" type="presParOf" srcId="{3C7C0847-0FFE-42BA-BAC5-72B091ECBD18}" destId="{920D41FF-AAAF-48F0-A826-BDD5BBA15291}" srcOrd="1" destOrd="0" presId="urn:microsoft.com/office/officeart/2005/8/layout/hList1"/>
    <dgm:cxn modelId="{62E77FED-9BEA-41BE-A674-D62BC8815A29}" type="presParOf" srcId="{7532D3EA-A4C5-4C6F-9754-F6A1B0C0096C}" destId="{77CFE5CD-6439-4CB6-95FF-C33F41D6B708}" srcOrd="1" destOrd="0" presId="urn:microsoft.com/office/officeart/2005/8/layout/hList1"/>
    <dgm:cxn modelId="{C133F50C-4307-48FA-86AB-9A88769B77D7}" type="presParOf" srcId="{7532D3EA-A4C5-4C6F-9754-F6A1B0C0096C}" destId="{83BB341C-F1F9-4356-8AC6-F4342F9E4568}" srcOrd="2" destOrd="0" presId="urn:microsoft.com/office/officeart/2005/8/layout/hList1"/>
    <dgm:cxn modelId="{8FF0B56A-6D89-405C-83F1-D3AB7649F973}" type="presParOf" srcId="{83BB341C-F1F9-4356-8AC6-F4342F9E4568}" destId="{59D33474-D14B-4ACE-B257-7ADCDEED58E8}" srcOrd="0" destOrd="0" presId="urn:microsoft.com/office/officeart/2005/8/layout/hList1"/>
    <dgm:cxn modelId="{AAFD4399-68FF-4EE2-84E1-E75B65BD1116}" type="presParOf" srcId="{83BB341C-F1F9-4356-8AC6-F4342F9E4568}" destId="{3D4F1FC1-0E44-4A5D-BBE0-9314E25392A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D52EEB-24E7-4193-ADC3-6C892BF00B88}">
      <dsp:nvSpPr>
        <dsp:cNvPr id="0" name=""/>
        <dsp:cNvSpPr/>
      </dsp:nvSpPr>
      <dsp:spPr>
        <a:xfrm>
          <a:off x="29" y="18151"/>
          <a:ext cx="2777652" cy="811792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Захист трудових прав викривача</a:t>
          </a:r>
        </a:p>
      </dsp:txBody>
      <dsp:txXfrm>
        <a:off x="29" y="18151"/>
        <a:ext cx="2777652" cy="811792"/>
      </dsp:txXfrm>
    </dsp:sp>
    <dsp:sp modelId="{920D41FF-AAAF-48F0-A826-BDD5BBA15291}">
      <dsp:nvSpPr>
        <dsp:cNvPr id="0" name=""/>
        <dsp:cNvSpPr/>
      </dsp:nvSpPr>
      <dsp:spPr>
        <a:xfrm>
          <a:off x="29" y="829943"/>
          <a:ext cx="2777652" cy="2069729"/>
        </a:xfrm>
        <a:prstGeom prst="rect">
          <a:avLst/>
        </a:prstGeom>
        <a:solidFill>
          <a:srgbClr val="FFC000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</a:t>
          </a:r>
          <a:r>
            <a:rPr lang="uk-UA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’</a:t>
          </a:r>
          <a:r>
            <a:rPr lang="ru-R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язку з повідомленням про корупцію</a:t>
          </a:r>
        </a:p>
      </dsp:txBody>
      <dsp:txXfrm>
        <a:off x="29" y="829943"/>
        <a:ext cx="2777652" cy="2069729"/>
      </dsp:txXfrm>
    </dsp:sp>
    <dsp:sp modelId="{59D33474-D14B-4ACE-B257-7ADCDEED58E8}">
      <dsp:nvSpPr>
        <dsp:cNvPr id="0" name=""/>
        <dsp:cNvSpPr/>
      </dsp:nvSpPr>
      <dsp:spPr>
        <a:xfrm>
          <a:off x="3075251" y="0"/>
          <a:ext cx="2777652" cy="1024482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sp:txBody>
      <dsp:txXfrm>
        <a:off x="3075251" y="0"/>
        <a:ext cx="2777652" cy="1024482"/>
      </dsp:txXfrm>
    </dsp:sp>
    <dsp:sp modelId="{3D4F1FC1-0E44-4A5D-BBE0-9314E25392A4}">
      <dsp:nvSpPr>
        <dsp:cNvPr id="0" name=""/>
        <dsp:cNvSpPr/>
      </dsp:nvSpPr>
      <dsp:spPr>
        <a:xfrm flipV="1">
          <a:off x="3075251" y="988639"/>
          <a:ext cx="2777652" cy="189131"/>
        </a:xfrm>
        <a:prstGeom prst="rect">
          <a:avLst/>
        </a:prstGeom>
        <a:solidFill>
          <a:srgbClr val="FFC000">
            <a:lumMod val="20000"/>
            <a:lumOff val="80000"/>
            <a:alpha val="90000"/>
          </a:srgbClr>
        </a:solidFill>
        <a:ln w="12700" cap="flat" cmpd="sng" algn="ctr">
          <a:solidFill>
            <a:srgbClr val="FFC000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3606-F401-4ECA-B63A-1748C07B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Олена Олексіївна</dc:creator>
  <cp:keywords/>
  <dc:description/>
  <cp:lastModifiedBy>Vitalina Kazimko</cp:lastModifiedBy>
  <cp:revision>3</cp:revision>
  <cp:lastPrinted>2021-02-24T09:50:00Z</cp:lastPrinted>
  <dcterms:created xsi:type="dcterms:W3CDTF">2024-02-29T15:02:00Z</dcterms:created>
  <dcterms:modified xsi:type="dcterms:W3CDTF">2024-02-29T15:02:00Z</dcterms:modified>
</cp:coreProperties>
</file>