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1AAF4" w14:textId="37C806B9" w:rsidR="00AA5F82" w:rsidRDefault="008B1456" w:rsidP="008B1456">
      <w:pPr>
        <w:ind w:left="0" w:right="-15" w:firstLine="12474"/>
      </w:pPr>
      <w:r>
        <w:t xml:space="preserve">ЗАТВЕРДЖЕНО </w:t>
      </w:r>
    </w:p>
    <w:p w14:paraId="0FB6CA91" w14:textId="154189E2" w:rsidR="008B1456" w:rsidRDefault="008B1456" w:rsidP="008B1456">
      <w:pPr>
        <w:ind w:left="11057" w:right="-15" w:firstLine="0"/>
      </w:pPr>
      <w:r>
        <w:t>Рішення Національної комсії</w:t>
      </w:r>
    </w:p>
    <w:p w14:paraId="0E536651" w14:textId="494DC08D" w:rsidR="008B1456" w:rsidRDefault="008B1456" w:rsidP="008B1456">
      <w:pPr>
        <w:ind w:left="0" w:right="-15" w:firstLine="11057"/>
      </w:pPr>
      <w:r>
        <w:t>зі стандартів державної мови</w:t>
      </w:r>
    </w:p>
    <w:p w14:paraId="46E0B6B7" w14:textId="54200599" w:rsidR="008B1456" w:rsidRDefault="008B1456" w:rsidP="008B1456">
      <w:pPr>
        <w:ind w:left="0" w:right="-15" w:firstLine="11199"/>
      </w:pPr>
      <w:r>
        <w:t>25 жовтня 2022 року № 333</w:t>
      </w:r>
    </w:p>
    <w:p w14:paraId="6B839FE9" w14:textId="785F8AE3" w:rsidR="008B1456" w:rsidRDefault="008B1456" w:rsidP="008B1456">
      <w:pPr>
        <w:ind w:left="0" w:right="-15" w:firstLine="12191"/>
      </w:pPr>
      <w:r>
        <w:t>(у редакції рішення</w:t>
      </w:r>
    </w:p>
    <w:p w14:paraId="7220BA70" w14:textId="6F06C21B" w:rsidR="008B1456" w:rsidRDefault="008B1456" w:rsidP="008B1456">
      <w:pPr>
        <w:ind w:left="0" w:right="-15" w:firstLine="12049"/>
      </w:pPr>
      <w:r>
        <w:t>Національної комісії</w:t>
      </w:r>
    </w:p>
    <w:p w14:paraId="49C20D48" w14:textId="02658C68" w:rsidR="008B1456" w:rsidRDefault="008B1456" w:rsidP="008B1456">
      <w:pPr>
        <w:ind w:left="0" w:right="-15" w:firstLine="11057"/>
      </w:pPr>
      <w:r>
        <w:t>зі стандартів державної мови</w:t>
      </w:r>
    </w:p>
    <w:p w14:paraId="0CC81A65" w14:textId="324934AF" w:rsidR="008B1456" w:rsidRDefault="008B1456" w:rsidP="008B1456">
      <w:pPr>
        <w:ind w:left="0" w:right="-15" w:firstLine="11057"/>
      </w:pPr>
      <w:r>
        <w:t xml:space="preserve"> </w:t>
      </w:r>
      <w:r w:rsidR="007C23AF">
        <w:t>16</w:t>
      </w:r>
      <w:r>
        <w:t xml:space="preserve"> жовтня 2023 року № </w:t>
      </w:r>
      <w:r w:rsidR="007C23AF">
        <w:t>368</w:t>
      </w:r>
      <w:r>
        <w:t>)</w:t>
      </w:r>
    </w:p>
    <w:p w14:paraId="437790CF" w14:textId="13037D27" w:rsidR="00170C68" w:rsidRDefault="008B1456" w:rsidP="008B1456">
      <w:pPr>
        <w:ind w:left="0" w:right="-15" w:firstLine="0"/>
        <w:rPr>
          <w:b/>
          <w:bCs/>
        </w:rPr>
      </w:pPr>
      <w:r>
        <w:rPr>
          <w:b/>
          <w:bCs/>
        </w:rPr>
        <w:tab/>
      </w:r>
    </w:p>
    <w:p w14:paraId="29B5F669" w14:textId="77777777" w:rsidR="00170C68" w:rsidRDefault="00170C68" w:rsidP="00170C68">
      <w:pPr>
        <w:ind w:left="11015" w:right="-15"/>
        <w:jc w:val="right"/>
        <w:rPr>
          <w:b/>
          <w:bCs/>
        </w:rPr>
      </w:pPr>
    </w:p>
    <w:p w14:paraId="53571A68" w14:textId="77777777" w:rsidR="00170C68" w:rsidRDefault="00170C68" w:rsidP="00AA5F82">
      <w:pPr>
        <w:spacing w:after="15" w:line="249" w:lineRule="auto"/>
        <w:ind w:left="6618" w:hanging="10"/>
        <w:rPr>
          <w:b/>
        </w:rPr>
      </w:pPr>
    </w:p>
    <w:p w14:paraId="0292499B" w14:textId="44BAF508" w:rsidR="00AA5F82" w:rsidRDefault="00AA5F82" w:rsidP="00AA5F82">
      <w:pPr>
        <w:spacing w:after="15" w:line="249" w:lineRule="auto"/>
        <w:ind w:left="6618" w:hanging="10"/>
      </w:pPr>
      <w:r>
        <w:rPr>
          <w:b/>
        </w:rPr>
        <w:t>План діяльності</w:t>
      </w:r>
    </w:p>
    <w:p w14:paraId="157EC6D4" w14:textId="77777777" w:rsidR="00AA5F82" w:rsidRDefault="00AA5F82" w:rsidP="00AA5F82">
      <w:pPr>
        <w:ind w:left="0" w:right="-15" w:firstLine="0"/>
        <w:jc w:val="center"/>
        <w:rPr>
          <w:b/>
        </w:rPr>
      </w:pPr>
      <w:r>
        <w:rPr>
          <w:b/>
        </w:rPr>
        <w:t xml:space="preserve">Національної комісії зі стандартів державної мови </w:t>
      </w:r>
    </w:p>
    <w:p w14:paraId="7F7823EE" w14:textId="248F4015" w:rsidR="00B00739" w:rsidRPr="00170C68" w:rsidRDefault="00AA5F82" w:rsidP="00170C68">
      <w:pPr>
        <w:ind w:left="0" w:right="-15" w:firstLine="0"/>
        <w:jc w:val="center"/>
        <w:rPr>
          <w:b/>
        </w:rPr>
      </w:pPr>
      <w:r>
        <w:rPr>
          <w:b/>
        </w:rPr>
        <w:t>з підготовки проєктів регуляторних актів на 2023 рік</w:t>
      </w:r>
    </w:p>
    <w:tbl>
      <w:tblPr>
        <w:tblStyle w:val="TableGrid"/>
        <w:tblpPr w:vertAnchor="page" w:horzAnchor="page" w:tblpX="1026" w:tblpY="5828"/>
        <w:tblOverlap w:val="never"/>
        <w:tblW w:w="14786" w:type="dxa"/>
        <w:tblInd w:w="0" w:type="dxa"/>
        <w:tblCellMar>
          <w:top w:w="72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555"/>
        <w:gridCol w:w="3806"/>
        <w:gridCol w:w="5858"/>
        <w:gridCol w:w="1951"/>
        <w:gridCol w:w="2616"/>
      </w:tblGrid>
      <w:tr w:rsidR="00B00739" w14:paraId="4329D59C" w14:textId="77777777">
        <w:trPr>
          <w:trHeight w:val="129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76722" w14:textId="77777777" w:rsidR="00B00739" w:rsidRDefault="00A33ACF">
            <w:pPr>
              <w:spacing w:line="259" w:lineRule="auto"/>
              <w:ind w:left="36" w:firstLine="0"/>
              <w:jc w:val="both"/>
            </w:pPr>
            <w:r>
              <w:t xml:space="preserve">№ </w:t>
            </w:r>
          </w:p>
          <w:p w14:paraId="1A0C5EFE" w14:textId="77777777" w:rsidR="00B00739" w:rsidRDefault="00A33ACF">
            <w:pPr>
              <w:spacing w:line="259" w:lineRule="auto"/>
              <w:ind w:left="0" w:firstLine="0"/>
              <w:jc w:val="both"/>
            </w:pPr>
            <w:r>
              <w:t>з/п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4EF5E" w14:textId="77777777" w:rsidR="00B00739" w:rsidRDefault="00A33ACF">
            <w:pPr>
              <w:spacing w:line="259" w:lineRule="auto"/>
              <w:ind w:left="72" w:right="142" w:firstLine="0"/>
              <w:jc w:val="center"/>
            </w:pPr>
            <w:r>
              <w:t>Назва проєкту регуляторного акта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FD2B9" w14:textId="77777777" w:rsidR="00B00739" w:rsidRDefault="00A33ACF">
            <w:pPr>
              <w:spacing w:line="259" w:lineRule="auto"/>
              <w:ind w:left="0" w:firstLine="0"/>
              <w:jc w:val="center"/>
            </w:pPr>
            <w:r>
              <w:t>Обґрунтування необхідності прийняття проєкту регуляторного акта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DA6C" w14:textId="77777777" w:rsidR="00B00739" w:rsidRDefault="00A33ACF">
            <w:pPr>
              <w:ind w:left="0" w:firstLine="0"/>
              <w:jc w:val="center"/>
            </w:pPr>
            <w:r>
              <w:t xml:space="preserve">Строк підготовки </w:t>
            </w:r>
          </w:p>
          <w:p w14:paraId="539F4B8F" w14:textId="77777777" w:rsidR="00B00739" w:rsidRDefault="00A33ACF">
            <w:pPr>
              <w:spacing w:line="259" w:lineRule="auto"/>
              <w:ind w:left="0" w:firstLine="0"/>
              <w:jc w:val="center"/>
            </w:pPr>
            <w:r>
              <w:t>регуляторного акта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7D33" w14:textId="77777777" w:rsidR="00B00739" w:rsidRDefault="00A33ACF">
            <w:pPr>
              <w:spacing w:line="259" w:lineRule="auto"/>
              <w:ind w:left="38" w:hanging="38"/>
              <w:jc w:val="center"/>
            </w:pPr>
            <w:r>
              <w:t>Назва структурного підрозділу, що розроблятиме регуляторний акт</w:t>
            </w:r>
          </w:p>
        </w:tc>
      </w:tr>
      <w:tr w:rsidR="00B00739" w14:paraId="708CDB8F" w14:textId="77777777">
        <w:trPr>
          <w:trHeight w:val="33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9179" w14:textId="77777777" w:rsidR="00B00739" w:rsidRDefault="00A33ACF">
            <w:pPr>
              <w:spacing w:line="259" w:lineRule="auto"/>
              <w:ind w:left="100" w:firstLine="0"/>
            </w:pPr>
            <w:r>
              <w:t>1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9397" w14:textId="77777777" w:rsidR="00B00739" w:rsidRDefault="00A33ACF">
            <w:pPr>
              <w:spacing w:line="259" w:lineRule="auto"/>
              <w:ind w:left="0" w:right="70" w:firstLine="0"/>
              <w:jc w:val="center"/>
            </w:pPr>
            <w:r>
              <w:t>2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F061" w14:textId="77777777" w:rsidR="00B00739" w:rsidRDefault="00A33ACF">
            <w:pPr>
              <w:spacing w:line="259" w:lineRule="auto"/>
              <w:ind w:left="0" w:right="70" w:firstLine="0"/>
              <w:jc w:val="center"/>
            </w:pPr>
            <w: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A1FE" w14:textId="77777777" w:rsidR="00B00739" w:rsidRDefault="00A33ACF">
            <w:pPr>
              <w:spacing w:line="259" w:lineRule="auto"/>
              <w:ind w:left="0" w:right="70" w:firstLine="0"/>
              <w:jc w:val="center"/>
            </w:pPr>
            <w:r>
              <w:t>4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3E59" w14:textId="77777777" w:rsidR="00B00739" w:rsidRDefault="00A33ACF">
            <w:pPr>
              <w:spacing w:line="259" w:lineRule="auto"/>
              <w:ind w:left="0" w:right="70" w:firstLine="0"/>
              <w:jc w:val="center"/>
            </w:pPr>
            <w:r>
              <w:t>5</w:t>
            </w:r>
          </w:p>
        </w:tc>
      </w:tr>
      <w:tr w:rsidR="00AA5F82" w14:paraId="07947CF9" w14:textId="77777777">
        <w:trPr>
          <w:trHeight w:val="33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6350" w14:textId="2549EC40" w:rsidR="00AA5F82" w:rsidRDefault="00AA5F82" w:rsidP="00AA5F82">
            <w:pPr>
              <w:spacing w:line="259" w:lineRule="auto"/>
              <w:ind w:left="100" w:firstLine="0"/>
              <w:jc w:val="both"/>
            </w:pPr>
            <w:r>
              <w:t>1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91E3" w14:textId="77777777" w:rsidR="00AA5F82" w:rsidRDefault="00AA5F82" w:rsidP="00AA5F82">
            <w:pPr>
              <w:tabs>
                <w:tab w:val="right" w:pos="3660"/>
              </w:tabs>
              <w:spacing w:line="259" w:lineRule="auto"/>
              <w:ind w:left="0" w:firstLine="0"/>
              <w:jc w:val="both"/>
            </w:pPr>
            <w:r>
              <w:t xml:space="preserve">Проєкт </w:t>
            </w:r>
            <w:r>
              <w:tab/>
              <w:t xml:space="preserve">рішення </w:t>
            </w:r>
          </w:p>
          <w:p w14:paraId="4A65DD7D" w14:textId="11848E0B" w:rsidR="00AA5F82" w:rsidRDefault="00AA5F82" w:rsidP="00AA5F82">
            <w:pPr>
              <w:spacing w:line="259" w:lineRule="auto"/>
              <w:ind w:left="0" w:right="70" w:firstLine="0"/>
              <w:jc w:val="both"/>
            </w:pPr>
            <w:r>
              <w:t>Національної комісії зі стандартів державної мови про внесення змін до рішення Національної комісії зі стандартів державної мови від 27 травня 2021 року № 23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DC14" w14:textId="3E2B49C3" w:rsidR="00AA5F82" w:rsidRDefault="00AA5F82" w:rsidP="00AA5F82">
            <w:pPr>
              <w:spacing w:line="259" w:lineRule="auto"/>
              <w:ind w:left="0" w:right="70" w:firstLine="0"/>
              <w:jc w:val="both"/>
            </w:pPr>
            <w:r>
              <w:t xml:space="preserve">Прийняття проєкту акта дозволить врегулювати питання підстав і критеріїв призначення уповноважених установ, які забезпечують проведення іспитів на рівень володіння державною мовою та перевірку й оцінювання їх результатів, з урахуванням вимог Порядку проведення іспитів на рівень </w:t>
            </w:r>
            <w:r>
              <w:lastRenderedPageBreak/>
              <w:t>володіння державною мовою, затвердженого постановою Кабінету Міністрів України від 14 квітня 2021 року № 409, зі змінами, внесеними постановою Кабінету Міністрів України від 04 серпня 2021 року № 815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B2AD" w14:textId="7A3A1794" w:rsidR="00AA5F82" w:rsidRDefault="00AA5F82">
            <w:pPr>
              <w:spacing w:line="259" w:lineRule="auto"/>
              <w:ind w:left="0" w:right="70" w:firstLine="0"/>
              <w:jc w:val="center"/>
            </w:pPr>
            <w:r>
              <w:lastRenderedPageBreak/>
              <w:t>грудень 2023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A4E1" w14:textId="4DE25914" w:rsidR="00AA5F82" w:rsidRDefault="00AA5F82" w:rsidP="00AA5F82">
            <w:pPr>
              <w:spacing w:line="259" w:lineRule="auto"/>
              <w:ind w:left="0" w:right="70" w:firstLine="0"/>
              <w:jc w:val="center"/>
            </w:pPr>
            <w:r>
              <w:t>Відділ стандартів</w:t>
            </w:r>
          </w:p>
          <w:p w14:paraId="2E755323" w14:textId="7F802D80" w:rsidR="00AA5F82" w:rsidRDefault="00AA5F82" w:rsidP="00AA5F82">
            <w:pPr>
              <w:ind w:left="0" w:firstLine="0"/>
              <w:jc w:val="center"/>
            </w:pPr>
            <w:r>
              <w:t>державної мови та забезпечення</w:t>
            </w:r>
          </w:p>
          <w:p w14:paraId="660321E1" w14:textId="735E9483" w:rsidR="00AA5F82" w:rsidRDefault="00AA5F82" w:rsidP="00AA5F82">
            <w:pPr>
              <w:ind w:left="0" w:firstLine="0"/>
              <w:jc w:val="center"/>
            </w:pPr>
            <w:r>
              <w:t>оцінювання рівня володіння</w:t>
            </w:r>
          </w:p>
          <w:p w14:paraId="2137AF79" w14:textId="77777777" w:rsidR="00AA5F82" w:rsidRDefault="00AA5F82" w:rsidP="00AA5F82">
            <w:pPr>
              <w:spacing w:line="259" w:lineRule="auto"/>
              <w:ind w:left="53" w:firstLine="0"/>
              <w:jc w:val="center"/>
            </w:pPr>
            <w:r>
              <w:t>державною мовою,</w:t>
            </w:r>
          </w:p>
          <w:p w14:paraId="3F3C4E4C" w14:textId="70537CA9" w:rsidR="00AA5F82" w:rsidRDefault="00AA5F82" w:rsidP="00AA5F82">
            <w:pPr>
              <w:spacing w:line="259" w:lineRule="auto"/>
              <w:ind w:left="0" w:right="70" w:firstLine="0"/>
              <w:jc w:val="center"/>
            </w:pPr>
            <w:r>
              <w:lastRenderedPageBreak/>
              <w:t>Сектор юридичного забезпечення</w:t>
            </w:r>
          </w:p>
        </w:tc>
      </w:tr>
    </w:tbl>
    <w:p w14:paraId="03BF90DE" w14:textId="0BBCF039" w:rsidR="00B00739" w:rsidRDefault="00B00739" w:rsidP="00AA5F82">
      <w:pPr>
        <w:spacing w:after="15" w:line="249" w:lineRule="auto"/>
        <w:ind w:left="0" w:right="3539" w:firstLine="0"/>
      </w:pPr>
    </w:p>
    <w:p w14:paraId="67254FFD" w14:textId="77777777" w:rsidR="00B00739" w:rsidRDefault="00A33ACF">
      <w:pPr>
        <w:spacing w:after="15" w:line="249" w:lineRule="auto"/>
        <w:ind w:left="-5" w:hanging="10"/>
      </w:pPr>
      <w:r>
        <w:rPr>
          <w:b/>
        </w:rPr>
        <w:t xml:space="preserve">Голова Національної комісії </w:t>
      </w:r>
    </w:p>
    <w:p w14:paraId="1D7A97B8" w14:textId="30D5BA30" w:rsidR="00B00739" w:rsidRDefault="00A33ACF">
      <w:pPr>
        <w:tabs>
          <w:tab w:val="right" w:pos="14570"/>
        </w:tabs>
        <w:spacing w:after="15" w:line="249" w:lineRule="auto"/>
        <w:ind w:left="-15" w:firstLine="0"/>
      </w:pPr>
      <w:r>
        <w:rPr>
          <w:b/>
        </w:rPr>
        <w:t xml:space="preserve">зі стандартів державної мови  </w:t>
      </w:r>
      <w:r>
        <w:rPr>
          <w:b/>
        </w:rPr>
        <w:tab/>
        <w:t xml:space="preserve">       </w:t>
      </w:r>
      <w:r w:rsidR="00AA5F82">
        <w:rPr>
          <w:b/>
        </w:rPr>
        <w:t>Юлія ЧЕРНОБРОВ</w:t>
      </w:r>
    </w:p>
    <w:sectPr w:rsidR="00B00739" w:rsidSect="008B1456">
      <w:headerReference w:type="default" r:id="rId6"/>
      <w:pgSz w:w="16838" w:h="11906" w:orient="landscape"/>
      <w:pgMar w:top="775" w:right="1134" w:bottom="1541" w:left="1134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65962" w14:textId="77777777" w:rsidR="00F45315" w:rsidRDefault="00F45315" w:rsidP="00AA5F82">
      <w:pPr>
        <w:spacing w:line="240" w:lineRule="auto"/>
      </w:pPr>
      <w:r>
        <w:separator/>
      </w:r>
    </w:p>
  </w:endnote>
  <w:endnote w:type="continuationSeparator" w:id="0">
    <w:p w14:paraId="4E368096" w14:textId="77777777" w:rsidR="00F45315" w:rsidRDefault="00F45315" w:rsidP="00AA5F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4429" w14:textId="77777777" w:rsidR="00F45315" w:rsidRDefault="00F45315" w:rsidP="00AA5F82">
      <w:pPr>
        <w:spacing w:line="240" w:lineRule="auto"/>
      </w:pPr>
      <w:r>
        <w:separator/>
      </w:r>
    </w:p>
  </w:footnote>
  <w:footnote w:type="continuationSeparator" w:id="0">
    <w:p w14:paraId="4D15A3A9" w14:textId="77777777" w:rsidR="00F45315" w:rsidRDefault="00F45315" w:rsidP="00AA5F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0270774"/>
      <w:docPartObj>
        <w:docPartGallery w:val="Page Numbers (Top of Page)"/>
        <w:docPartUnique/>
      </w:docPartObj>
    </w:sdtPr>
    <w:sdtEndPr/>
    <w:sdtContent>
      <w:p w14:paraId="4F7785BD" w14:textId="745A5583" w:rsidR="008B1456" w:rsidRDefault="008B1456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8C956F" w14:textId="77777777" w:rsidR="008B1456" w:rsidRDefault="008B14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739"/>
    <w:rsid w:val="00170C68"/>
    <w:rsid w:val="00253955"/>
    <w:rsid w:val="002D3613"/>
    <w:rsid w:val="005F236C"/>
    <w:rsid w:val="007C23AF"/>
    <w:rsid w:val="008B1456"/>
    <w:rsid w:val="008C6672"/>
    <w:rsid w:val="00A33ACF"/>
    <w:rsid w:val="00AA5F82"/>
    <w:rsid w:val="00B00739"/>
    <w:rsid w:val="00F4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D16B8"/>
  <w15:docId w15:val="{547FE18F-B788-49F7-8507-FD2CCAFD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38" w:lineRule="auto"/>
      <w:ind w:left="11030" w:firstLine="988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A5F82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A5F8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AA5F82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A5F82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899</Words>
  <Characters>513</Characters>
  <Application>Microsoft Office Word</Application>
  <DocSecurity>0</DocSecurity>
  <Lines>4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Ольга Копильська</cp:lastModifiedBy>
  <cp:revision>3</cp:revision>
  <dcterms:created xsi:type="dcterms:W3CDTF">2023-10-16T12:12:00Z</dcterms:created>
  <dcterms:modified xsi:type="dcterms:W3CDTF">2023-10-16T12:48:00Z</dcterms:modified>
</cp:coreProperties>
</file>