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53546D" w:rsidRPr="00C2753B" w14:paraId="590C2660" w14:textId="77777777" w:rsidTr="00D334CA">
        <w:tc>
          <w:tcPr>
            <w:tcW w:w="4820" w:type="dxa"/>
          </w:tcPr>
          <w:p w14:paraId="4241EC36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</w:tcPr>
          <w:p w14:paraId="760FB193" w14:textId="609D3DAF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531C4C10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7F9EDECC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583840AE" w14:textId="77777777" w:rsidR="00255EBB" w:rsidRPr="00255EBB" w:rsidRDefault="00255EBB" w:rsidP="00255E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55EB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07 лютого 2024 року № 24</w:t>
            </w:r>
          </w:p>
          <w:p w14:paraId="0DDFAD68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42292889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4004ECAE" w14:textId="77777777" w:rsidR="0053546D" w:rsidRPr="00CF0D8E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17F8B20B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які зобов’язані володіти державною мовою </w:t>
      </w:r>
    </w:p>
    <w:p w14:paraId="3AD319E0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та застосовувати її під час виконання службових обов’язків </w:t>
      </w:r>
    </w:p>
    <w:p w14:paraId="4F9483F6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 </w:t>
      </w: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яким в</w:t>
      </w: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ідмовлено у видачі державних сертифікатів </w:t>
      </w:r>
    </w:p>
    <w:p w14:paraId="0F974930" w14:textId="330DBC9B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про рівень володіння державною мовою</w:t>
      </w:r>
    </w:p>
    <w:p w14:paraId="39DF8197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1298DD4C" w14:textId="7B9A9721" w:rsidR="00177003" w:rsidRPr="00177003" w:rsidRDefault="00177003" w:rsidP="00177003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hanging="720"/>
        <w:rPr>
          <w:rFonts w:ascii="Times New Roman" w:hAnsi="Times New Roman"/>
          <w:bCs/>
          <w:color w:val="111111"/>
          <w:sz w:val="28"/>
          <w:szCs w:val="28"/>
        </w:rPr>
      </w:pPr>
      <w:proofErr w:type="spellStart"/>
      <w:r w:rsidRPr="00177003">
        <w:rPr>
          <w:rFonts w:ascii="Times New Roman" w:hAnsi="Times New Roman"/>
          <w:bCs/>
          <w:color w:val="111111"/>
          <w:sz w:val="28"/>
          <w:szCs w:val="28"/>
        </w:rPr>
        <w:t>Гузовська</w:t>
      </w:r>
      <w:proofErr w:type="spellEnd"/>
      <w:r w:rsidRPr="00177003">
        <w:rPr>
          <w:rFonts w:ascii="Times New Roman" w:hAnsi="Times New Roman"/>
          <w:bCs/>
          <w:color w:val="111111"/>
          <w:sz w:val="28"/>
          <w:szCs w:val="28"/>
        </w:rPr>
        <w:t xml:space="preserve"> Оксана Олегівна</w:t>
      </w:r>
    </w:p>
    <w:p w14:paraId="0D6E7239" w14:textId="70BFA9CA" w:rsidR="00177003" w:rsidRPr="00177003" w:rsidRDefault="00177003" w:rsidP="00177003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hanging="720"/>
        <w:rPr>
          <w:rFonts w:ascii="Times New Roman" w:hAnsi="Times New Roman"/>
          <w:bCs/>
          <w:color w:val="111111"/>
          <w:sz w:val="28"/>
          <w:szCs w:val="28"/>
        </w:rPr>
      </w:pPr>
      <w:proofErr w:type="spellStart"/>
      <w:r w:rsidRPr="00177003">
        <w:rPr>
          <w:rFonts w:ascii="Times New Roman" w:hAnsi="Times New Roman"/>
          <w:bCs/>
          <w:color w:val="111111"/>
          <w:sz w:val="28"/>
          <w:szCs w:val="28"/>
        </w:rPr>
        <w:t>Козлинець</w:t>
      </w:r>
      <w:proofErr w:type="spellEnd"/>
      <w:r w:rsidRPr="00177003">
        <w:rPr>
          <w:rFonts w:ascii="Times New Roman" w:hAnsi="Times New Roman"/>
          <w:bCs/>
          <w:color w:val="111111"/>
          <w:sz w:val="28"/>
          <w:szCs w:val="28"/>
        </w:rPr>
        <w:t xml:space="preserve"> Вікторія Олегівна</w:t>
      </w:r>
    </w:p>
    <w:p w14:paraId="15A627E0" w14:textId="7EAE4409" w:rsidR="00B86C94" w:rsidRPr="00177003" w:rsidRDefault="00177003" w:rsidP="00177003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hanging="720"/>
        <w:rPr>
          <w:rFonts w:ascii="Times New Roman" w:hAnsi="Times New Roman"/>
          <w:bCs/>
          <w:color w:val="111111"/>
          <w:sz w:val="28"/>
          <w:szCs w:val="28"/>
        </w:rPr>
      </w:pPr>
      <w:r w:rsidRPr="00177003">
        <w:rPr>
          <w:rFonts w:ascii="Times New Roman" w:hAnsi="Times New Roman"/>
          <w:bCs/>
          <w:color w:val="111111"/>
          <w:sz w:val="28"/>
          <w:szCs w:val="28"/>
        </w:rPr>
        <w:t>Церковний Олексій Валерійович</w:t>
      </w:r>
    </w:p>
    <w:p w14:paraId="7F1B2303" w14:textId="77777777" w:rsidR="006D655B" w:rsidRDefault="006D655B" w:rsidP="00B86C94">
      <w:pPr>
        <w:shd w:val="clear" w:color="auto" w:fill="FFFFFF"/>
        <w:spacing w:after="0" w:line="240" w:lineRule="auto"/>
        <w:rPr>
          <w:rFonts w:ascii="Times New Roman" w:hAnsi="Times New Roman"/>
          <w:bCs/>
          <w:color w:val="111111"/>
          <w:sz w:val="28"/>
          <w:szCs w:val="28"/>
        </w:rPr>
      </w:pPr>
    </w:p>
    <w:p w14:paraId="5C99253B" w14:textId="77777777" w:rsidR="009A3D12" w:rsidRDefault="009A3D12" w:rsidP="00B86C94">
      <w:pPr>
        <w:shd w:val="clear" w:color="auto" w:fill="FFFFFF"/>
        <w:spacing w:after="0" w:line="240" w:lineRule="auto"/>
        <w:rPr>
          <w:rFonts w:ascii="Times New Roman" w:hAnsi="Times New Roman"/>
          <w:bCs/>
          <w:color w:val="111111"/>
          <w:sz w:val="28"/>
          <w:szCs w:val="28"/>
        </w:rPr>
      </w:pPr>
    </w:p>
    <w:p w14:paraId="2D640D55" w14:textId="0EB9C9D8" w:rsidR="00B002A6" w:rsidRPr="00360355" w:rsidRDefault="009A3D12" w:rsidP="00B002A6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В</w:t>
      </w:r>
      <w:r w:rsidR="00B002A6" w:rsidRPr="00360355">
        <w:rPr>
          <w:rFonts w:ascii="Times New Roman" w:hAnsi="Times New Roman"/>
          <w:bCs/>
          <w:color w:val="111111"/>
          <w:sz w:val="28"/>
          <w:szCs w:val="28"/>
        </w:rPr>
        <w:t xml:space="preserve">. о. начальника відділу стандартів </w:t>
      </w:r>
    </w:p>
    <w:p w14:paraId="72603724" w14:textId="77777777" w:rsidR="00B002A6" w:rsidRPr="00360355" w:rsidRDefault="00B002A6" w:rsidP="00B002A6">
      <w:pPr>
        <w:tabs>
          <w:tab w:val="left" w:pos="-709"/>
        </w:tabs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</w:rPr>
      </w:pPr>
      <w:r w:rsidRPr="00360355">
        <w:rPr>
          <w:rFonts w:ascii="Times New Roman" w:hAnsi="Times New Roman"/>
          <w:bCs/>
          <w:color w:val="111111"/>
          <w:sz w:val="28"/>
          <w:szCs w:val="28"/>
        </w:rPr>
        <w:t xml:space="preserve">державної мови та забезпечення </w:t>
      </w:r>
    </w:p>
    <w:p w14:paraId="703041EF" w14:textId="0939BCAB" w:rsidR="00B002A6" w:rsidRPr="00360355" w:rsidRDefault="00B002A6" w:rsidP="00B002A6">
      <w:pPr>
        <w:tabs>
          <w:tab w:val="left" w:pos="-709"/>
        </w:tabs>
        <w:spacing w:after="0" w:line="240" w:lineRule="auto"/>
        <w:ind w:right="-5954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360355">
        <w:rPr>
          <w:rFonts w:ascii="Times New Roman" w:hAnsi="Times New Roman"/>
          <w:bCs/>
          <w:color w:val="111111"/>
          <w:sz w:val="28"/>
          <w:szCs w:val="28"/>
        </w:rPr>
        <w:t xml:space="preserve">оцінювання рівня володіння державною мовою </w:t>
      </w:r>
      <w:r w:rsidRPr="00360355">
        <w:rPr>
          <w:rFonts w:ascii="Times New Roman" w:hAnsi="Times New Roman"/>
          <w:bCs/>
          <w:color w:val="111111"/>
          <w:sz w:val="28"/>
          <w:szCs w:val="28"/>
        </w:rPr>
        <w:tab/>
        <w:t xml:space="preserve">      </w:t>
      </w:r>
      <w:r w:rsidRPr="00360355">
        <w:rPr>
          <w:rFonts w:ascii="Times New Roman" w:hAnsi="Times New Roman"/>
          <w:bCs/>
          <w:color w:val="111111"/>
          <w:sz w:val="28"/>
          <w:szCs w:val="28"/>
        </w:rPr>
        <w:tab/>
        <w:t xml:space="preserve"> </w:t>
      </w:r>
      <w:r w:rsidR="007E4CCA">
        <w:rPr>
          <w:rFonts w:ascii="Times New Roman" w:hAnsi="Times New Roman"/>
          <w:bCs/>
          <w:color w:val="111111"/>
          <w:sz w:val="28"/>
          <w:szCs w:val="28"/>
        </w:rPr>
        <w:t>Олексій ПОПОВ</w:t>
      </w:r>
    </w:p>
    <w:p w14:paraId="065E505C" w14:textId="77777777" w:rsidR="00B002A6" w:rsidRPr="007D37EA" w:rsidRDefault="00B002A6" w:rsidP="00B002A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14:paraId="45A0D39F" w14:textId="331B010E" w:rsidR="00414686" w:rsidRPr="00CA18E4" w:rsidRDefault="00414686" w:rsidP="00CA18E4">
      <w:pPr>
        <w:jc w:val="center"/>
      </w:pPr>
    </w:p>
    <w:sectPr w:rsidR="00414686" w:rsidRPr="00CA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806BE"/>
    <w:multiLevelType w:val="hybridMultilevel"/>
    <w:tmpl w:val="9B7ECC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83941"/>
    <w:multiLevelType w:val="hybridMultilevel"/>
    <w:tmpl w:val="619039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E8418C"/>
    <w:multiLevelType w:val="hybridMultilevel"/>
    <w:tmpl w:val="C83423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823C0"/>
    <w:multiLevelType w:val="hybridMultilevel"/>
    <w:tmpl w:val="65BAF8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74F79"/>
    <w:multiLevelType w:val="hybridMultilevel"/>
    <w:tmpl w:val="53AA1DA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B243A"/>
    <w:multiLevelType w:val="hybridMultilevel"/>
    <w:tmpl w:val="1870CB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F17B8"/>
    <w:multiLevelType w:val="hybridMultilevel"/>
    <w:tmpl w:val="2F844F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87C1C"/>
    <w:multiLevelType w:val="hybridMultilevel"/>
    <w:tmpl w:val="3ECA15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00DE5"/>
    <w:multiLevelType w:val="hybridMultilevel"/>
    <w:tmpl w:val="764A8C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24FCD"/>
    <w:multiLevelType w:val="hybridMultilevel"/>
    <w:tmpl w:val="5D4482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A93D3F"/>
    <w:multiLevelType w:val="hybridMultilevel"/>
    <w:tmpl w:val="D0EC7BF4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AC96DE0"/>
    <w:multiLevelType w:val="hybridMultilevel"/>
    <w:tmpl w:val="100CE99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C722FDA"/>
    <w:multiLevelType w:val="hybridMultilevel"/>
    <w:tmpl w:val="F75C1D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A7BB8"/>
    <w:multiLevelType w:val="hybridMultilevel"/>
    <w:tmpl w:val="1FE4CFD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84004F2"/>
    <w:multiLevelType w:val="hybridMultilevel"/>
    <w:tmpl w:val="BA26C0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36B00"/>
    <w:multiLevelType w:val="hybridMultilevel"/>
    <w:tmpl w:val="40BCCE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D3455"/>
    <w:multiLevelType w:val="hybridMultilevel"/>
    <w:tmpl w:val="BFA46B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746AC0"/>
    <w:multiLevelType w:val="hybridMultilevel"/>
    <w:tmpl w:val="05CCE7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12"/>
  </w:num>
  <w:num w:numId="5">
    <w:abstractNumId w:val="13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 w:numId="11">
    <w:abstractNumId w:val="15"/>
  </w:num>
  <w:num w:numId="12">
    <w:abstractNumId w:val="2"/>
  </w:num>
  <w:num w:numId="13">
    <w:abstractNumId w:val="9"/>
  </w:num>
  <w:num w:numId="14">
    <w:abstractNumId w:val="5"/>
  </w:num>
  <w:num w:numId="15">
    <w:abstractNumId w:val="14"/>
  </w:num>
  <w:num w:numId="16">
    <w:abstractNumId w:val="4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42"/>
    <w:rsid w:val="001204F0"/>
    <w:rsid w:val="00152768"/>
    <w:rsid w:val="00177003"/>
    <w:rsid w:val="001A518D"/>
    <w:rsid w:val="001E67E2"/>
    <w:rsid w:val="00255EBB"/>
    <w:rsid w:val="00284DFB"/>
    <w:rsid w:val="0037589F"/>
    <w:rsid w:val="00414686"/>
    <w:rsid w:val="00445A2C"/>
    <w:rsid w:val="004B3DDB"/>
    <w:rsid w:val="004E79D1"/>
    <w:rsid w:val="005168E0"/>
    <w:rsid w:val="0053546D"/>
    <w:rsid w:val="005E751D"/>
    <w:rsid w:val="00617A04"/>
    <w:rsid w:val="00644144"/>
    <w:rsid w:val="00693B96"/>
    <w:rsid w:val="006D655B"/>
    <w:rsid w:val="00793B8D"/>
    <w:rsid w:val="007D5B42"/>
    <w:rsid w:val="007E4CCA"/>
    <w:rsid w:val="00884445"/>
    <w:rsid w:val="00972CB9"/>
    <w:rsid w:val="009A3D12"/>
    <w:rsid w:val="00A00B28"/>
    <w:rsid w:val="00A071B7"/>
    <w:rsid w:val="00A3325C"/>
    <w:rsid w:val="00AB588E"/>
    <w:rsid w:val="00B002A6"/>
    <w:rsid w:val="00B82308"/>
    <w:rsid w:val="00B86C94"/>
    <w:rsid w:val="00C50112"/>
    <w:rsid w:val="00C80AB3"/>
    <w:rsid w:val="00CA18E4"/>
    <w:rsid w:val="00CB049E"/>
    <w:rsid w:val="00CF3F59"/>
    <w:rsid w:val="00D369BA"/>
    <w:rsid w:val="00D5798D"/>
    <w:rsid w:val="00E23D42"/>
    <w:rsid w:val="00E4573A"/>
    <w:rsid w:val="00F923D7"/>
    <w:rsid w:val="00FA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75E1"/>
  <w15:chartTrackingRefBased/>
  <w15:docId w15:val="{6098C224-C847-48B4-AE51-309B1D4F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46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192</Characters>
  <Application>Microsoft Office Word</Application>
  <DocSecurity>0</DocSecurity>
  <Lines>1</Lines>
  <Paragraphs>1</Paragraphs>
  <ScaleCrop>false</ScaleCrop>
  <Company>National Commission for State Language Standards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2024-02-07T08:49:00Z</dcterms:created>
  <dcterms:modified xsi:type="dcterms:W3CDTF">2024-02-07T12:21:00Z</dcterms:modified>
</cp:coreProperties>
</file>