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FD743F" w14:textId="32F20598" w:rsidR="00FC1108" w:rsidRPr="00FC1108" w:rsidRDefault="00FC1108" w:rsidP="00FC1108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C1108">
              <w:rPr>
                <w:sz w:val="28"/>
                <w:szCs w:val="28"/>
                <w:shd w:val="clear" w:color="auto" w:fill="FFFFFF"/>
                <w:lang w:eastAsia="ru-RU"/>
              </w:rPr>
              <w:t>20 березня 2024 року № 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906D44" w:rsidRPr="00C1791B" w14:paraId="15D728D7" w14:textId="77777777" w:rsidTr="00AD5287">
        <w:tc>
          <w:tcPr>
            <w:tcW w:w="577" w:type="dxa"/>
            <w:shd w:val="clear" w:color="auto" w:fill="auto"/>
          </w:tcPr>
          <w:p w14:paraId="527F6EF1" w14:textId="77777777" w:rsidR="00906D44" w:rsidRPr="002625CD" w:rsidRDefault="00906D44" w:rsidP="00906D44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7DCFEEE3" w14:textId="590857BF" w:rsidR="00906D44" w:rsidRPr="00466DB5" w:rsidRDefault="00906D44" w:rsidP="00906D44">
            <w:pPr>
              <w:ind w:left="1"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Авілова Вікторія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D0C646A" w14:textId="1DD1D97B" w:rsidR="00906D44" w:rsidRPr="00466DB5" w:rsidRDefault="00906D44" w:rsidP="00906D4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301458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4F750A5A" w14:textId="54A597B3" w:rsidR="00906D44" w:rsidRPr="00466DB5" w:rsidRDefault="00906D44" w:rsidP="00906D4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95</w:t>
            </w:r>
          </w:p>
        </w:tc>
        <w:tc>
          <w:tcPr>
            <w:tcW w:w="1049" w:type="dxa"/>
            <w:vAlign w:val="bottom"/>
          </w:tcPr>
          <w:p w14:paraId="581B0259" w14:textId="3E83BFF4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79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F360081" w14:textId="2DD52740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92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5BE051D" w14:textId="39D93364" w:rsidR="00906D44" w:rsidRPr="00466DB5" w:rsidRDefault="00906D44" w:rsidP="00906D4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90</w:t>
            </w:r>
          </w:p>
        </w:tc>
      </w:tr>
      <w:tr w:rsidR="00906D44" w:rsidRPr="00C1791B" w14:paraId="596DA0B0" w14:textId="77777777" w:rsidTr="00AD5287">
        <w:tc>
          <w:tcPr>
            <w:tcW w:w="577" w:type="dxa"/>
            <w:shd w:val="clear" w:color="auto" w:fill="auto"/>
          </w:tcPr>
          <w:p w14:paraId="7A468AF5" w14:textId="77777777" w:rsidR="00906D44" w:rsidRPr="002625CD" w:rsidRDefault="00906D44" w:rsidP="00906D44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7F4DC473" w14:textId="67E21AC6" w:rsidR="00906D44" w:rsidRPr="00466DB5" w:rsidRDefault="00906D44" w:rsidP="00906D44">
            <w:pPr>
              <w:ind w:left="1"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Кадір Хаджадж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5765BE6" w14:textId="32EF8EBB" w:rsidR="00906D44" w:rsidRPr="00466DB5" w:rsidRDefault="00906D44" w:rsidP="00906D4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300313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08B06498" w14:textId="558B844A" w:rsidR="00906D44" w:rsidRPr="00466DB5" w:rsidRDefault="00906D44" w:rsidP="00906D4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91</w:t>
            </w:r>
          </w:p>
        </w:tc>
        <w:tc>
          <w:tcPr>
            <w:tcW w:w="1049" w:type="dxa"/>
            <w:vAlign w:val="bottom"/>
          </w:tcPr>
          <w:p w14:paraId="720FCD1E" w14:textId="2B956F8C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76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633CF70D" w14:textId="564DE56D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61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4DE9101" w14:textId="6A1F3807" w:rsidR="00906D44" w:rsidRPr="00466DB5" w:rsidRDefault="00906D44" w:rsidP="00906D4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80</w:t>
            </w:r>
          </w:p>
        </w:tc>
      </w:tr>
      <w:tr w:rsidR="00906D44" w:rsidRPr="00C1791B" w14:paraId="54A2A9E4" w14:textId="77777777" w:rsidTr="00AD5287">
        <w:tc>
          <w:tcPr>
            <w:tcW w:w="577" w:type="dxa"/>
            <w:shd w:val="clear" w:color="auto" w:fill="auto"/>
          </w:tcPr>
          <w:p w14:paraId="5DBA6B29" w14:textId="77777777" w:rsidR="00906D44" w:rsidRPr="002625CD" w:rsidRDefault="00906D44" w:rsidP="00906D44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53ADDAF6" w14:textId="2C374170" w:rsidR="00906D44" w:rsidRPr="00466DB5" w:rsidRDefault="00906D44" w:rsidP="00906D44">
            <w:pPr>
              <w:ind w:left="1"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Калітвінцева Ольга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FB5EBC1" w14:textId="5C333102" w:rsidR="00906D44" w:rsidRPr="00466DB5" w:rsidRDefault="00906D44" w:rsidP="00906D4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287399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11222388" w14:textId="2147CF36" w:rsidR="00906D44" w:rsidRPr="00466DB5" w:rsidRDefault="00906D44" w:rsidP="00906D4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98</w:t>
            </w:r>
          </w:p>
        </w:tc>
        <w:tc>
          <w:tcPr>
            <w:tcW w:w="1049" w:type="dxa"/>
            <w:vAlign w:val="bottom"/>
          </w:tcPr>
          <w:p w14:paraId="65B9D8C5" w14:textId="211F4BEC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94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5BDD888" w14:textId="33014B40" w:rsidR="00906D44" w:rsidRPr="00466DB5" w:rsidRDefault="00906D44" w:rsidP="00906D4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89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F28A082" w14:textId="3AEA84D7" w:rsidR="00906D44" w:rsidRPr="00466DB5" w:rsidRDefault="00906D44" w:rsidP="00906D4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66DB5">
              <w:t>95</w:t>
            </w:r>
          </w:p>
        </w:tc>
      </w:tr>
      <w:tr w:rsidR="00906D44" w:rsidRPr="00C1791B" w14:paraId="13A642EB" w14:textId="77777777" w:rsidTr="00AD5287">
        <w:tc>
          <w:tcPr>
            <w:tcW w:w="577" w:type="dxa"/>
            <w:shd w:val="clear" w:color="auto" w:fill="auto"/>
          </w:tcPr>
          <w:p w14:paraId="6A7171E8" w14:textId="77777777" w:rsidR="00906D44" w:rsidRPr="002625CD" w:rsidRDefault="00906D44" w:rsidP="00906D44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1D2BD42F" w14:textId="0C66E9B1" w:rsidR="00906D44" w:rsidRPr="00466DB5" w:rsidRDefault="00906D44" w:rsidP="00906D44">
            <w:pPr>
              <w:ind w:left="1" w:right="-5954"/>
              <w:jc w:val="both"/>
            </w:pPr>
            <w:r w:rsidRPr="00466DB5">
              <w:t>Татаркан Іван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577CF10" w14:textId="5BF3E475" w:rsidR="00906D44" w:rsidRPr="00466DB5" w:rsidRDefault="00906D44" w:rsidP="00906D44">
            <w:pPr>
              <w:ind w:right="25"/>
              <w:jc w:val="both"/>
            </w:pPr>
            <w:r w:rsidRPr="00466DB5">
              <w:t>299033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504F774C" w14:textId="5A4FE84A" w:rsidR="00906D44" w:rsidRPr="00466DB5" w:rsidRDefault="00906D44" w:rsidP="00906D44">
            <w:pPr>
              <w:ind w:right="-112"/>
              <w:jc w:val="center"/>
            </w:pPr>
            <w:r w:rsidRPr="00466DB5">
              <w:t>79</w:t>
            </w:r>
          </w:p>
        </w:tc>
        <w:tc>
          <w:tcPr>
            <w:tcW w:w="1049" w:type="dxa"/>
            <w:vAlign w:val="bottom"/>
          </w:tcPr>
          <w:p w14:paraId="13A07A53" w14:textId="7F912219" w:rsidR="00906D44" w:rsidRPr="00466DB5" w:rsidRDefault="00906D44" w:rsidP="00906D44">
            <w:pPr>
              <w:ind w:right="-147"/>
              <w:jc w:val="center"/>
            </w:pPr>
            <w:r w:rsidRPr="00466DB5">
              <w:t>85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0E818238" w14:textId="1B8EC082" w:rsidR="00906D44" w:rsidRPr="00466DB5" w:rsidRDefault="00906D44" w:rsidP="00906D44">
            <w:pPr>
              <w:ind w:right="-147"/>
              <w:jc w:val="center"/>
            </w:pPr>
            <w:r w:rsidRPr="00466DB5">
              <w:t>82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96D5D70" w14:textId="05082F7A" w:rsidR="00906D44" w:rsidRPr="00466DB5" w:rsidRDefault="00906D44" w:rsidP="00906D44">
            <w:pPr>
              <w:ind w:right="-106"/>
              <w:jc w:val="center"/>
            </w:pPr>
            <w:r w:rsidRPr="00466DB5">
              <w:t>81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77777777" w:rsidR="00A2203C" w:rsidRDefault="00A2203C" w:rsidP="00A2203C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46FAAC08" w14:textId="77777777" w:rsidR="000F3675" w:rsidRPr="000F3675" w:rsidRDefault="00A2203C" w:rsidP="00A2203C">
      <w:pPr>
        <w:tabs>
          <w:tab w:val="left" w:pos="-851"/>
        </w:tabs>
        <w:ind w:left="-993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0F3675" w:rsidRPr="000F367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19A69376" w14:textId="77777777" w:rsidR="000F3675" w:rsidRPr="000F3675" w:rsidRDefault="000F3675" w:rsidP="00A2203C">
      <w:pPr>
        <w:tabs>
          <w:tab w:val="left" w:pos="-709"/>
        </w:tabs>
        <w:ind w:left="-993" w:right="-5954"/>
        <w:rPr>
          <w:bCs/>
          <w:color w:val="111111"/>
          <w:sz w:val="28"/>
          <w:szCs w:val="28"/>
        </w:rPr>
      </w:pPr>
      <w:r w:rsidRPr="000F3675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2673E691" w14:textId="77777777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  <w:r w:rsidRPr="000F3675">
        <w:rPr>
          <w:bCs/>
          <w:color w:val="111111"/>
          <w:sz w:val="28"/>
          <w:szCs w:val="28"/>
        </w:rPr>
        <w:t xml:space="preserve"> </w:t>
      </w:r>
      <w:r w:rsidR="00705702">
        <w:rPr>
          <w:bCs/>
          <w:color w:val="111111"/>
          <w:sz w:val="28"/>
          <w:szCs w:val="28"/>
        </w:rPr>
        <w:t>Олексій ПОПОВ</w:t>
      </w:r>
    </w:p>
    <w:sectPr w:rsidR="00276709" w:rsidRPr="00CD2768" w:rsidSect="001C381B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DE85" w14:textId="77777777" w:rsidR="008845A4" w:rsidRDefault="008845A4" w:rsidP="003568BE">
      <w:r>
        <w:separator/>
      </w:r>
    </w:p>
  </w:endnote>
  <w:endnote w:type="continuationSeparator" w:id="0">
    <w:p w14:paraId="080A753A" w14:textId="77777777" w:rsidR="008845A4" w:rsidRDefault="008845A4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36A4" w14:textId="77777777" w:rsidR="008845A4" w:rsidRDefault="008845A4" w:rsidP="003568BE">
      <w:r>
        <w:separator/>
      </w:r>
    </w:p>
  </w:footnote>
  <w:footnote w:type="continuationSeparator" w:id="0">
    <w:p w14:paraId="119BB862" w14:textId="77777777" w:rsidR="008845A4" w:rsidRDefault="008845A4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C381B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66DB5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56994"/>
    <w:rsid w:val="00865A03"/>
    <w:rsid w:val="0088191A"/>
    <w:rsid w:val="008845A4"/>
    <w:rsid w:val="008B6776"/>
    <w:rsid w:val="008C0218"/>
    <w:rsid w:val="008E109F"/>
    <w:rsid w:val="008F5B7E"/>
    <w:rsid w:val="008F6353"/>
    <w:rsid w:val="008F7DB4"/>
    <w:rsid w:val="00906D4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203C"/>
    <w:rsid w:val="00A25F2F"/>
    <w:rsid w:val="00A31FD5"/>
    <w:rsid w:val="00A34517"/>
    <w:rsid w:val="00A442C5"/>
    <w:rsid w:val="00A51B86"/>
    <w:rsid w:val="00A5760B"/>
    <w:rsid w:val="00A6090F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1D07"/>
    <w:rsid w:val="00B05DB8"/>
    <w:rsid w:val="00B0673F"/>
    <w:rsid w:val="00B468A7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777A"/>
    <w:rsid w:val="00DB1BEA"/>
    <w:rsid w:val="00DE7912"/>
    <w:rsid w:val="00DF25C0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108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6</cp:revision>
  <dcterms:created xsi:type="dcterms:W3CDTF">2024-03-04T20:05:00Z</dcterms:created>
  <dcterms:modified xsi:type="dcterms:W3CDTF">2024-03-20T10:59:00Z</dcterms:modified>
</cp:coreProperties>
</file>