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E58C6" w14:textId="77777777" w:rsidR="00982876" w:rsidRDefault="006D5116">
      <w:pPr>
        <w:spacing w:after="0"/>
        <w:ind w:left="1843"/>
        <w:jc w:val="center"/>
      </w:pPr>
      <w:r>
        <w:rPr>
          <w:rFonts w:ascii="Times New Roman" w:eastAsia="Times New Roman" w:hAnsi="Times New Roman" w:cs="Times New Roman"/>
          <w:sz w:val="28"/>
        </w:rPr>
        <w:t>Додаток</w:t>
      </w:r>
    </w:p>
    <w:p w14:paraId="369072FB" w14:textId="77777777" w:rsidR="00982876" w:rsidRDefault="006D5116">
      <w:pPr>
        <w:spacing w:after="0" w:line="238" w:lineRule="auto"/>
        <w:ind w:left="4820"/>
      </w:pPr>
      <w:r>
        <w:rPr>
          <w:rFonts w:ascii="Times New Roman" w:eastAsia="Times New Roman" w:hAnsi="Times New Roman" w:cs="Times New Roman"/>
          <w:sz w:val="28"/>
        </w:rPr>
        <w:t>до рішення Національної комісії зі стандартів державної мови</w:t>
      </w:r>
    </w:p>
    <w:p w14:paraId="5E97D2DC" w14:textId="7F9BD77D" w:rsidR="00982876" w:rsidRDefault="001129F1" w:rsidP="001129F1">
      <w:pPr>
        <w:spacing w:after="616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29</w:t>
      </w:r>
      <w:r w:rsidR="006D511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березня</w:t>
      </w:r>
      <w:r w:rsidR="006D5116">
        <w:rPr>
          <w:rFonts w:ascii="Times New Roman" w:eastAsia="Times New Roman" w:hAnsi="Times New Roman" w:cs="Times New Roman"/>
          <w:sz w:val="28"/>
        </w:rPr>
        <w:t xml:space="preserve"> 20</w:t>
      </w:r>
      <w:r>
        <w:rPr>
          <w:rFonts w:ascii="Times New Roman" w:eastAsia="Times New Roman" w:hAnsi="Times New Roman" w:cs="Times New Roman"/>
          <w:sz w:val="28"/>
        </w:rPr>
        <w:t>23</w:t>
      </w:r>
      <w:r w:rsidR="006D5116">
        <w:rPr>
          <w:rFonts w:ascii="Times New Roman" w:eastAsia="Times New Roman" w:hAnsi="Times New Roman" w:cs="Times New Roman"/>
          <w:sz w:val="28"/>
        </w:rPr>
        <w:t xml:space="preserve"> року № </w:t>
      </w:r>
      <w:r>
        <w:rPr>
          <w:rFonts w:ascii="Times New Roman" w:eastAsia="Times New Roman" w:hAnsi="Times New Roman" w:cs="Times New Roman"/>
          <w:sz w:val="28"/>
        </w:rPr>
        <w:t>10</w:t>
      </w:r>
      <w:r w:rsidR="00570ACB">
        <w:rPr>
          <w:rFonts w:ascii="Times New Roman" w:eastAsia="Times New Roman" w:hAnsi="Times New Roman" w:cs="Times New Roman"/>
          <w:sz w:val="28"/>
        </w:rPr>
        <w:t>1</w:t>
      </w:r>
    </w:p>
    <w:p w14:paraId="01812D4C" w14:textId="77777777" w:rsidR="00982876" w:rsidRDefault="006D5116">
      <w:pPr>
        <w:spacing w:after="12" w:line="249" w:lineRule="auto"/>
        <w:ind w:left="877" w:right="305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Список осіб,</w:t>
      </w:r>
    </w:p>
    <w:p w14:paraId="53B37B40" w14:textId="77777777" w:rsidR="00982876" w:rsidRDefault="006D5116">
      <w:pPr>
        <w:spacing w:after="0"/>
        <w:ind w:left="1945"/>
      </w:pPr>
      <w:r>
        <w:rPr>
          <w:rFonts w:ascii="Times New Roman" w:eastAsia="Times New Roman" w:hAnsi="Times New Roman" w:cs="Times New Roman"/>
          <w:b/>
          <w:sz w:val="28"/>
        </w:rPr>
        <w:t xml:space="preserve">які зобов’язані володіти державною мовою </w:t>
      </w:r>
    </w:p>
    <w:p w14:paraId="278C1A66" w14:textId="77777777" w:rsidR="00982876" w:rsidRDefault="006D5116">
      <w:pPr>
        <w:spacing w:after="344" w:line="249" w:lineRule="auto"/>
        <w:ind w:left="877" w:right="305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та застосовувати її під час виконання службових обов’язків і яким відмовлено у видачі державних сертифікатів про рівень володіння державною мовою </w:t>
      </w:r>
    </w:p>
    <w:p w14:paraId="44DD7952" w14:textId="77777777" w:rsidR="00982876" w:rsidRDefault="006D5116">
      <w:pPr>
        <w:numPr>
          <w:ilvl w:val="0"/>
          <w:numId w:val="1"/>
        </w:numPr>
        <w:spacing w:after="13"/>
        <w:ind w:hanging="567"/>
      </w:pPr>
      <w:r>
        <w:rPr>
          <w:rFonts w:ascii="Times New Roman" w:eastAsia="Times New Roman" w:hAnsi="Times New Roman" w:cs="Times New Roman"/>
          <w:color w:val="111111"/>
          <w:sz w:val="28"/>
        </w:rPr>
        <w:t>Андрусенко Віталій Віталійович</w:t>
      </w:r>
    </w:p>
    <w:p w14:paraId="7F841674" w14:textId="77777777" w:rsidR="00982876" w:rsidRDefault="006D5116">
      <w:pPr>
        <w:numPr>
          <w:ilvl w:val="0"/>
          <w:numId w:val="1"/>
        </w:numPr>
        <w:spacing w:after="13"/>
        <w:ind w:hanging="567"/>
      </w:pPr>
      <w:r>
        <w:rPr>
          <w:rFonts w:ascii="Times New Roman" w:eastAsia="Times New Roman" w:hAnsi="Times New Roman" w:cs="Times New Roman"/>
          <w:color w:val="111111"/>
          <w:sz w:val="28"/>
        </w:rPr>
        <w:t>Мельниченко Станіслав Анатолійович</w:t>
      </w:r>
    </w:p>
    <w:p w14:paraId="095E4DEA" w14:textId="77777777" w:rsidR="00982876" w:rsidRDefault="006D5116">
      <w:pPr>
        <w:numPr>
          <w:ilvl w:val="0"/>
          <w:numId w:val="1"/>
        </w:numPr>
        <w:spacing w:after="301"/>
        <w:ind w:hanging="567"/>
      </w:pPr>
      <w:r>
        <w:rPr>
          <w:rFonts w:ascii="Times New Roman" w:eastAsia="Times New Roman" w:hAnsi="Times New Roman" w:cs="Times New Roman"/>
          <w:color w:val="111111"/>
          <w:sz w:val="28"/>
        </w:rPr>
        <w:t>Москалик Михайло Степанович</w:t>
      </w:r>
    </w:p>
    <w:p w14:paraId="01DFC189" w14:textId="77777777" w:rsidR="00982876" w:rsidRDefault="006D5116">
      <w:pPr>
        <w:spacing w:after="0"/>
        <w:ind w:left="562"/>
        <w:jc w:val="center"/>
      </w:pPr>
      <w:r>
        <w:rPr>
          <w:rFonts w:ascii="Times New Roman" w:eastAsia="Times New Roman" w:hAnsi="Times New Roman" w:cs="Times New Roman"/>
          <w:color w:val="111111"/>
          <w:sz w:val="28"/>
        </w:rPr>
        <w:t>____________________</w:t>
      </w:r>
    </w:p>
    <w:sectPr w:rsidR="00982876">
      <w:pgSz w:w="11906" w:h="16838"/>
      <w:pgMar w:top="1440" w:right="1412" w:bottom="1440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3F14B7"/>
    <w:multiLevelType w:val="hybridMultilevel"/>
    <w:tmpl w:val="D5B4DB84"/>
    <w:lvl w:ilvl="0" w:tplc="D1B0CCCA">
      <w:start w:val="1"/>
      <w:numFmt w:val="decimal"/>
      <w:lvlText w:val="%1.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11820C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71C2EC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4B041B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6A013B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BBA2E6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21E23C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DB6611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2E275A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876"/>
    <w:rsid w:val="001129F1"/>
    <w:rsid w:val="00570ACB"/>
    <w:rsid w:val="006D5116"/>
    <w:rsid w:val="00982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33556"/>
  <w15:docId w15:val="{DC26D11E-78A5-4789-81E6-DBB8762EA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172</Characters>
  <Application>Microsoft Office Word</Application>
  <DocSecurity>0</DocSecurity>
  <Lines>1</Lines>
  <Paragraphs>1</Paragraphs>
  <ScaleCrop>false</ScaleCrop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Olha Kopylska</cp:lastModifiedBy>
  <cp:revision>5</cp:revision>
  <dcterms:created xsi:type="dcterms:W3CDTF">2023-03-29T08:47:00Z</dcterms:created>
  <dcterms:modified xsi:type="dcterms:W3CDTF">2023-03-29T13:46:00Z</dcterms:modified>
</cp:coreProperties>
</file>