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0593" w14:textId="77777777" w:rsidR="00D26394" w:rsidRPr="00037283" w:rsidRDefault="00D26394" w:rsidP="00D26394">
      <w:pPr>
        <w:jc w:val="right"/>
        <w:rPr>
          <w:rFonts w:ascii="Times New Roman" w:hAnsi="Times New Roman"/>
          <w:sz w:val="28"/>
          <w:szCs w:val="28"/>
        </w:rPr>
      </w:pPr>
      <w:r w:rsidRPr="00037283">
        <w:rPr>
          <w:rFonts w:ascii="Times New Roman" w:hAnsi="Times New Roman"/>
          <w:sz w:val="28"/>
          <w:szCs w:val="28"/>
        </w:rPr>
        <w:t>ЗАТВЕРДЖЕНО</w:t>
      </w:r>
    </w:p>
    <w:p w14:paraId="7C78C3B2" w14:textId="77777777" w:rsidR="00D26394" w:rsidRPr="00037283" w:rsidRDefault="00D26394" w:rsidP="00D26394">
      <w:pPr>
        <w:jc w:val="right"/>
        <w:rPr>
          <w:rFonts w:ascii="Times New Roman" w:hAnsi="Times New Roman"/>
          <w:sz w:val="28"/>
          <w:szCs w:val="28"/>
        </w:rPr>
      </w:pPr>
      <w:r w:rsidRPr="00037283">
        <w:rPr>
          <w:rFonts w:ascii="Times New Roman" w:hAnsi="Times New Roman"/>
          <w:sz w:val="28"/>
          <w:szCs w:val="28"/>
        </w:rPr>
        <w:t>Рішення Національної комісії</w:t>
      </w:r>
    </w:p>
    <w:p w14:paraId="3FF88810" w14:textId="77777777" w:rsidR="00D26394" w:rsidRPr="00037283" w:rsidRDefault="00D26394" w:rsidP="00D26394">
      <w:pPr>
        <w:jc w:val="right"/>
        <w:rPr>
          <w:rFonts w:ascii="Times New Roman" w:hAnsi="Times New Roman"/>
          <w:sz w:val="28"/>
          <w:szCs w:val="28"/>
        </w:rPr>
      </w:pPr>
      <w:r w:rsidRPr="00037283">
        <w:rPr>
          <w:rFonts w:ascii="Times New Roman" w:hAnsi="Times New Roman"/>
          <w:sz w:val="28"/>
          <w:szCs w:val="28"/>
        </w:rPr>
        <w:t>зі стандартів державної мови</w:t>
      </w:r>
    </w:p>
    <w:p w14:paraId="3C88A627" w14:textId="77777777" w:rsidR="00D26394" w:rsidRPr="00037283" w:rsidRDefault="00006E4A" w:rsidP="00D26394">
      <w:pPr>
        <w:jc w:val="right"/>
        <w:rPr>
          <w:rFonts w:ascii="Times New Roman" w:hAnsi="Times New Roman"/>
          <w:sz w:val="28"/>
          <w:szCs w:val="28"/>
        </w:rPr>
      </w:pPr>
      <w:r>
        <w:rPr>
          <w:rFonts w:ascii="Times New Roman" w:hAnsi="Times New Roman"/>
          <w:sz w:val="28"/>
          <w:szCs w:val="28"/>
        </w:rPr>
        <w:t>03</w:t>
      </w:r>
      <w:r w:rsidR="00D26394" w:rsidRPr="00037283">
        <w:rPr>
          <w:rFonts w:ascii="Times New Roman" w:hAnsi="Times New Roman"/>
          <w:sz w:val="28"/>
          <w:szCs w:val="28"/>
        </w:rPr>
        <w:t xml:space="preserve"> </w:t>
      </w:r>
      <w:r>
        <w:rPr>
          <w:rFonts w:ascii="Times New Roman" w:hAnsi="Times New Roman"/>
          <w:sz w:val="28"/>
          <w:szCs w:val="28"/>
        </w:rPr>
        <w:t>травня</w:t>
      </w:r>
      <w:r w:rsidR="00D26394" w:rsidRPr="00037283">
        <w:rPr>
          <w:rFonts w:ascii="Times New Roman" w:hAnsi="Times New Roman"/>
          <w:sz w:val="28"/>
          <w:szCs w:val="28"/>
        </w:rPr>
        <w:t xml:space="preserve"> 202</w:t>
      </w:r>
      <w:r w:rsidR="00D26394">
        <w:rPr>
          <w:rFonts w:ascii="Times New Roman" w:hAnsi="Times New Roman"/>
          <w:sz w:val="28"/>
          <w:szCs w:val="28"/>
        </w:rPr>
        <w:t>4</w:t>
      </w:r>
      <w:r w:rsidR="00D26394" w:rsidRPr="00037283">
        <w:rPr>
          <w:rFonts w:ascii="Times New Roman" w:hAnsi="Times New Roman"/>
          <w:sz w:val="28"/>
          <w:szCs w:val="28"/>
        </w:rPr>
        <w:t xml:space="preserve"> року № </w:t>
      </w:r>
      <w:r>
        <w:rPr>
          <w:rFonts w:ascii="Times New Roman" w:hAnsi="Times New Roman"/>
          <w:sz w:val="28"/>
          <w:szCs w:val="28"/>
        </w:rPr>
        <w:t>145</w:t>
      </w:r>
    </w:p>
    <w:p w14:paraId="615B05ED" w14:textId="77777777" w:rsidR="00D26394" w:rsidRPr="00037283" w:rsidRDefault="00D26394" w:rsidP="00D26394">
      <w:pPr>
        <w:rPr>
          <w:rFonts w:ascii="Times New Roman" w:hAnsi="Times New Roman"/>
          <w:sz w:val="28"/>
          <w:szCs w:val="28"/>
        </w:rPr>
      </w:pPr>
    </w:p>
    <w:p w14:paraId="7BFF342E" w14:textId="77777777" w:rsidR="00D26394" w:rsidRPr="00037283" w:rsidRDefault="00D26394" w:rsidP="00D26394">
      <w:pPr>
        <w:rPr>
          <w:rFonts w:ascii="Times New Roman" w:hAnsi="Times New Roman"/>
          <w:sz w:val="28"/>
          <w:szCs w:val="28"/>
        </w:rPr>
      </w:pPr>
    </w:p>
    <w:p w14:paraId="0881B5CF"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rPr>
        <w:t>Положення</w:t>
      </w:r>
    </w:p>
    <w:p w14:paraId="73288BA8"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rPr>
        <w:t xml:space="preserve">про </w:t>
      </w:r>
      <w:r>
        <w:rPr>
          <w:rFonts w:ascii="Times New Roman" w:hAnsi="Times New Roman"/>
          <w:b/>
          <w:bCs/>
          <w:sz w:val="28"/>
          <w:szCs w:val="28"/>
        </w:rPr>
        <w:t>головного спеціаліста з питань правового</w:t>
      </w:r>
      <w:r w:rsidRPr="00037283">
        <w:rPr>
          <w:rFonts w:ascii="Times New Roman" w:hAnsi="Times New Roman"/>
          <w:b/>
          <w:bCs/>
          <w:sz w:val="28"/>
          <w:szCs w:val="28"/>
        </w:rPr>
        <w:t xml:space="preserve"> забезпечення</w:t>
      </w:r>
    </w:p>
    <w:p w14:paraId="7582947A" w14:textId="77777777" w:rsidR="00D26394" w:rsidRPr="00037283" w:rsidRDefault="00D26394" w:rsidP="00D26394">
      <w:pPr>
        <w:rPr>
          <w:rFonts w:ascii="Times New Roman" w:hAnsi="Times New Roman"/>
          <w:sz w:val="28"/>
          <w:szCs w:val="28"/>
        </w:rPr>
      </w:pPr>
    </w:p>
    <w:p w14:paraId="2D87149E"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rPr>
        <w:t>І. Загальні положення</w:t>
      </w:r>
    </w:p>
    <w:p w14:paraId="322EB476"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w:t>
      </w:r>
      <w:r w:rsidR="00CF03BB">
        <w:rPr>
          <w:rFonts w:ascii="Times New Roman" w:hAnsi="Times New Roman"/>
          <w:sz w:val="28"/>
          <w:szCs w:val="28"/>
        </w:rPr>
        <w:t>Головний спеціаліст з питань правового</w:t>
      </w:r>
      <w:r w:rsidRPr="00037283">
        <w:rPr>
          <w:rFonts w:ascii="Times New Roman" w:hAnsi="Times New Roman"/>
          <w:sz w:val="28"/>
          <w:szCs w:val="28"/>
        </w:rPr>
        <w:t xml:space="preserve"> забезпечення (далі – </w:t>
      </w:r>
      <w:r w:rsidR="00CF03BB">
        <w:rPr>
          <w:rFonts w:ascii="Times New Roman" w:hAnsi="Times New Roman"/>
          <w:sz w:val="28"/>
          <w:szCs w:val="28"/>
        </w:rPr>
        <w:t>Головний спеціаліст</w:t>
      </w:r>
      <w:r w:rsidRPr="00037283">
        <w:rPr>
          <w:rFonts w:ascii="Times New Roman" w:hAnsi="Times New Roman"/>
          <w:sz w:val="28"/>
          <w:szCs w:val="28"/>
        </w:rPr>
        <w:t xml:space="preserve">) є самостійним структурним підрозділом </w:t>
      </w:r>
      <w:r w:rsidR="00CF03BB">
        <w:rPr>
          <w:rFonts w:ascii="Times New Roman" w:hAnsi="Times New Roman"/>
          <w:sz w:val="28"/>
          <w:szCs w:val="28"/>
        </w:rPr>
        <w:t xml:space="preserve">апарату </w:t>
      </w:r>
      <w:r w:rsidRPr="00037283">
        <w:rPr>
          <w:rFonts w:ascii="Times New Roman" w:hAnsi="Times New Roman"/>
          <w:sz w:val="28"/>
          <w:szCs w:val="28"/>
        </w:rPr>
        <w:t>Національної комісії зі стандартів державної мови (далі ‒ Комісія), що створений для правового забезпечення виконання покладених на Комісію завдань, і його функції неможливо поєднати з функціями інших самостійних структурних підрозділів.</w:t>
      </w:r>
    </w:p>
    <w:p w14:paraId="44CDDC26" w14:textId="77777777" w:rsidR="00D26394" w:rsidRPr="00037283" w:rsidRDefault="00D26394" w:rsidP="00D26394">
      <w:pPr>
        <w:rPr>
          <w:rFonts w:ascii="Times New Roman" w:hAnsi="Times New Roman"/>
          <w:sz w:val="28"/>
          <w:szCs w:val="28"/>
        </w:rPr>
      </w:pPr>
    </w:p>
    <w:p w14:paraId="28836A02"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2. </w:t>
      </w:r>
      <w:r w:rsidR="00CF03BB">
        <w:rPr>
          <w:rFonts w:ascii="Times New Roman" w:hAnsi="Times New Roman"/>
          <w:sz w:val="28"/>
          <w:szCs w:val="28"/>
        </w:rPr>
        <w:t>Головний спеціаліст</w:t>
      </w:r>
      <w:r w:rsidRPr="00037283">
        <w:rPr>
          <w:rFonts w:ascii="Times New Roman" w:hAnsi="Times New Roman"/>
          <w:sz w:val="28"/>
          <w:szCs w:val="28"/>
        </w:rPr>
        <w:t xml:space="preserve"> у своїй діяльності керується Конституцією України, </w:t>
      </w:r>
      <w:r w:rsidR="00CF03BB" w:rsidRPr="00037283">
        <w:rPr>
          <w:rFonts w:ascii="Times New Roman" w:hAnsi="Times New Roman"/>
          <w:sz w:val="28"/>
          <w:szCs w:val="28"/>
        </w:rPr>
        <w:t xml:space="preserve">Законами </w:t>
      </w:r>
      <w:r w:rsidRPr="00037283">
        <w:rPr>
          <w:rFonts w:ascii="Times New Roman" w:hAnsi="Times New Roman"/>
          <w:sz w:val="28"/>
          <w:szCs w:val="28"/>
        </w:rPr>
        <w:t xml:space="preserve">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профільних міністерств і відомств, міжнародними договорами України, Положенням про Національну комісію зі стандартів державної мови, затвердженим постановою Кабінету Міністрів України від 06 листопада 2019 року № 911, Загальним положенням про юридичну службу міністерства, іншого органу виконавчої влади, державного підприємства, установи та організації, затвердженим постановою Кабінету Міністрів України від 26 листопада 2008 року № 1040, нормативно-правовими актами й організаційно-розпорядчими документами Комісії, іншими нормативно-правовими актами та цим Положенням. </w:t>
      </w:r>
    </w:p>
    <w:p w14:paraId="54869E26"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Із питань організації та проведення правової роботи </w:t>
      </w:r>
      <w:r w:rsidR="00CF03BB">
        <w:rPr>
          <w:rFonts w:ascii="Times New Roman" w:hAnsi="Times New Roman"/>
          <w:sz w:val="28"/>
          <w:szCs w:val="28"/>
        </w:rPr>
        <w:t>Головний спеціаліст</w:t>
      </w:r>
      <w:r w:rsidRPr="00037283">
        <w:rPr>
          <w:rFonts w:ascii="Times New Roman" w:hAnsi="Times New Roman"/>
          <w:sz w:val="28"/>
          <w:szCs w:val="28"/>
        </w:rPr>
        <w:t xml:space="preserve"> керується актами Міністерства юстиції України.</w:t>
      </w:r>
    </w:p>
    <w:p w14:paraId="4B6E0653" w14:textId="77777777" w:rsidR="00D26394" w:rsidRPr="00037283" w:rsidRDefault="00D26394" w:rsidP="00D26394">
      <w:pPr>
        <w:rPr>
          <w:rFonts w:ascii="Times New Roman" w:hAnsi="Times New Roman"/>
          <w:sz w:val="28"/>
          <w:szCs w:val="28"/>
        </w:rPr>
      </w:pPr>
    </w:p>
    <w:p w14:paraId="56F574EB"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3. </w:t>
      </w:r>
      <w:r w:rsidR="00122A70">
        <w:rPr>
          <w:rFonts w:ascii="Times New Roman" w:hAnsi="Times New Roman"/>
          <w:sz w:val="28"/>
          <w:szCs w:val="28"/>
        </w:rPr>
        <w:t>Головний спеціаліст</w:t>
      </w:r>
      <w:r w:rsidRPr="00037283">
        <w:rPr>
          <w:rFonts w:ascii="Times New Roman" w:hAnsi="Times New Roman"/>
          <w:sz w:val="28"/>
          <w:szCs w:val="28"/>
        </w:rPr>
        <w:t xml:space="preserve"> безпосередньо підпорядковується Голові Комісії або Заступнику Голови Комісії, або Членові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21934240"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Загальний контроль за роботою </w:t>
      </w:r>
      <w:r w:rsidR="00122A70">
        <w:rPr>
          <w:rFonts w:ascii="Times New Roman" w:hAnsi="Times New Roman"/>
          <w:sz w:val="28"/>
          <w:szCs w:val="28"/>
        </w:rPr>
        <w:t>Головного спеціаліста</w:t>
      </w:r>
      <w:r w:rsidRPr="00037283">
        <w:rPr>
          <w:rFonts w:ascii="Times New Roman" w:hAnsi="Times New Roman"/>
          <w:sz w:val="28"/>
          <w:szCs w:val="28"/>
        </w:rPr>
        <w:t xml:space="preserve"> та координацію його діяльності здійснює Голова Комісії або Заступник Голови Комісії, або Член Комісії відповідно до затвердженого Комісією розподілу обов’язків і повноважень між Головою Комісії, Заступником Голови Комісії та Членами Комісії.</w:t>
      </w:r>
    </w:p>
    <w:p w14:paraId="296153CA" w14:textId="77777777" w:rsidR="00D26394" w:rsidRPr="00037283" w:rsidRDefault="00D26394" w:rsidP="00D26394">
      <w:pPr>
        <w:rPr>
          <w:rFonts w:ascii="Times New Roman" w:hAnsi="Times New Roman"/>
          <w:sz w:val="28"/>
          <w:szCs w:val="28"/>
        </w:rPr>
      </w:pPr>
    </w:p>
    <w:p w14:paraId="15D82B40" w14:textId="77777777" w:rsidR="00D26394" w:rsidRPr="00037283" w:rsidRDefault="00122A70" w:rsidP="00D26394">
      <w:pPr>
        <w:rPr>
          <w:rFonts w:ascii="Times New Roman" w:hAnsi="Times New Roman"/>
          <w:sz w:val="28"/>
          <w:szCs w:val="28"/>
        </w:rPr>
      </w:pPr>
      <w:r>
        <w:rPr>
          <w:rFonts w:ascii="Times New Roman" w:hAnsi="Times New Roman"/>
          <w:sz w:val="28"/>
          <w:szCs w:val="28"/>
        </w:rPr>
        <w:t>4</w:t>
      </w:r>
      <w:r w:rsidR="00D26394" w:rsidRPr="00037283">
        <w:rPr>
          <w:rFonts w:ascii="Times New Roman" w:hAnsi="Times New Roman"/>
          <w:sz w:val="28"/>
          <w:szCs w:val="28"/>
        </w:rPr>
        <w:t xml:space="preserve">. На посаду </w:t>
      </w:r>
      <w:r>
        <w:rPr>
          <w:rFonts w:ascii="Times New Roman" w:hAnsi="Times New Roman"/>
          <w:sz w:val="28"/>
          <w:szCs w:val="28"/>
        </w:rPr>
        <w:t>Головного спеціаліста</w:t>
      </w:r>
      <w:r w:rsidRPr="00037283">
        <w:rPr>
          <w:rFonts w:ascii="Times New Roman" w:hAnsi="Times New Roman"/>
          <w:sz w:val="28"/>
          <w:szCs w:val="28"/>
        </w:rPr>
        <w:t xml:space="preserve"> </w:t>
      </w:r>
      <w:r w:rsidR="00D26394" w:rsidRPr="00037283">
        <w:rPr>
          <w:rFonts w:ascii="Times New Roman" w:hAnsi="Times New Roman"/>
          <w:sz w:val="28"/>
          <w:szCs w:val="28"/>
        </w:rPr>
        <w:t>призначають ос</w:t>
      </w:r>
      <w:r>
        <w:rPr>
          <w:rFonts w:ascii="Times New Roman" w:hAnsi="Times New Roman"/>
          <w:sz w:val="28"/>
          <w:szCs w:val="28"/>
        </w:rPr>
        <w:t>о</w:t>
      </w:r>
      <w:r w:rsidR="00D26394" w:rsidRPr="00037283">
        <w:rPr>
          <w:rFonts w:ascii="Times New Roman" w:hAnsi="Times New Roman"/>
          <w:sz w:val="28"/>
          <w:szCs w:val="28"/>
        </w:rPr>
        <w:t>б</w:t>
      </w:r>
      <w:r>
        <w:rPr>
          <w:rFonts w:ascii="Times New Roman" w:hAnsi="Times New Roman"/>
          <w:sz w:val="28"/>
          <w:szCs w:val="28"/>
        </w:rPr>
        <w:t>у</w:t>
      </w:r>
      <w:r w:rsidR="00D26394" w:rsidRPr="00037283">
        <w:rPr>
          <w:rFonts w:ascii="Times New Roman" w:hAnsi="Times New Roman"/>
          <w:sz w:val="28"/>
          <w:szCs w:val="28"/>
        </w:rPr>
        <w:t>, як</w:t>
      </w:r>
      <w:r>
        <w:rPr>
          <w:rFonts w:ascii="Times New Roman" w:hAnsi="Times New Roman"/>
          <w:sz w:val="28"/>
          <w:szCs w:val="28"/>
        </w:rPr>
        <w:t>а</w:t>
      </w:r>
      <w:r w:rsidR="00D26394" w:rsidRPr="00037283">
        <w:rPr>
          <w:rFonts w:ascii="Times New Roman" w:hAnsi="Times New Roman"/>
          <w:sz w:val="28"/>
          <w:szCs w:val="28"/>
        </w:rPr>
        <w:t xml:space="preserve"> відповіда</w:t>
      </w:r>
      <w:r>
        <w:rPr>
          <w:rFonts w:ascii="Times New Roman" w:hAnsi="Times New Roman"/>
          <w:sz w:val="28"/>
          <w:szCs w:val="28"/>
        </w:rPr>
        <w:t>є</w:t>
      </w:r>
      <w:r w:rsidR="00D26394" w:rsidRPr="00037283">
        <w:rPr>
          <w:rFonts w:ascii="Times New Roman" w:hAnsi="Times New Roman"/>
          <w:sz w:val="28"/>
          <w:szCs w:val="28"/>
        </w:rPr>
        <w:t xml:space="preserve"> загальним та спеціальним вимогам, установленим Законом України «Про державну службу».</w:t>
      </w:r>
    </w:p>
    <w:p w14:paraId="20FFF8F0" w14:textId="77777777" w:rsidR="00D26394" w:rsidRPr="00037283" w:rsidRDefault="00D26394" w:rsidP="00D26394">
      <w:pPr>
        <w:rPr>
          <w:rFonts w:ascii="Times New Roman" w:hAnsi="Times New Roman"/>
          <w:sz w:val="28"/>
          <w:szCs w:val="28"/>
        </w:rPr>
      </w:pPr>
    </w:p>
    <w:p w14:paraId="16FDDBFE" w14:textId="77777777" w:rsidR="00D26394" w:rsidRPr="00037283" w:rsidRDefault="00461D00" w:rsidP="00D26394">
      <w:pPr>
        <w:rPr>
          <w:rFonts w:ascii="Times New Roman" w:hAnsi="Times New Roman"/>
          <w:sz w:val="28"/>
          <w:szCs w:val="28"/>
        </w:rPr>
      </w:pPr>
      <w:r>
        <w:rPr>
          <w:rFonts w:ascii="Times New Roman" w:hAnsi="Times New Roman"/>
          <w:sz w:val="28"/>
          <w:szCs w:val="28"/>
        </w:rPr>
        <w:t>5</w:t>
      </w:r>
      <w:r w:rsidR="00D26394" w:rsidRPr="00037283">
        <w:rPr>
          <w:rFonts w:ascii="Times New Roman" w:hAnsi="Times New Roman"/>
          <w:sz w:val="28"/>
          <w:szCs w:val="28"/>
        </w:rPr>
        <w:t xml:space="preserve">. </w:t>
      </w:r>
      <w:r>
        <w:rPr>
          <w:rFonts w:ascii="Times New Roman" w:hAnsi="Times New Roman"/>
          <w:sz w:val="28"/>
          <w:szCs w:val="28"/>
        </w:rPr>
        <w:t>Головного спеціаліста</w:t>
      </w:r>
      <w:r w:rsidR="00D26394" w:rsidRPr="00037283">
        <w:rPr>
          <w:rFonts w:ascii="Times New Roman" w:hAnsi="Times New Roman"/>
          <w:sz w:val="28"/>
          <w:szCs w:val="28"/>
        </w:rPr>
        <w:t xml:space="preserve"> призначає на посад</w:t>
      </w:r>
      <w:r>
        <w:rPr>
          <w:rFonts w:ascii="Times New Roman" w:hAnsi="Times New Roman"/>
          <w:sz w:val="28"/>
          <w:szCs w:val="28"/>
        </w:rPr>
        <w:t>у</w:t>
      </w:r>
      <w:r w:rsidR="00D26394" w:rsidRPr="00037283">
        <w:rPr>
          <w:rFonts w:ascii="Times New Roman" w:hAnsi="Times New Roman"/>
          <w:sz w:val="28"/>
          <w:szCs w:val="28"/>
        </w:rPr>
        <w:t xml:space="preserve"> та звільняє з посад</w:t>
      </w:r>
      <w:r>
        <w:rPr>
          <w:rFonts w:ascii="Times New Roman" w:hAnsi="Times New Roman"/>
          <w:sz w:val="28"/>
          <w:szCs w:val="28"/>
        </w:rPr>
        <w:t>и</w:t>
      </w:r>
      <w:r w:rsidR="00D26394" w:rsidRPr="00037283">
        <w:rPr>
          <w:rFonts w:ascii="Times New Roman" w:hAnsi="Times New Roman"/>
          <w:sz w:val="28"/>
          <w:szCs w:val="28"/>
        </w:rPr>
        <w:t xml:space="preserve"> Голова Комісії згідно з порядком, передбаченим законодавством про державну службу.</w:t>
      </w:r>
    </w:p>
    <w:p w14:paraId="23ED59B8" w14:textId="77777777" w:rsidR="00D26394" w:rsidRPr="00037283" w:rsidRDefault="00D26394" w:rsidP="00D26394">
      <w:pPr>
        <w:rPr>
          <w:rFonts w:ascii="Times New Roman" w:hAnsi="Times New Roman"/>
          <w:sz w:val="28"/>
          <w:szCs w:val="28"/>
        </w:rPr>
      </w:pPr>
    </w:p>
    <w:p w14:paraId="6397B565" w14:textId="77777777" w:rsidR="00D26394" w:rsidRDefault="00461D00" w:rsidP="00D26394">
      <w:pPr>
        <w:rPr>
          <w:rFonts w:ascii="Times New Roman" w:hAnsi="Times New Roman"/>
          <w:sz w:val="28"/>
          <w:szCs w:val="28"/>
        </w:rPr>
      </w:pPr>
      <w:r>
        <w:rPr>
          <w:rFonts w:ascii="Times New Roman" w:hAnsi="Times New Roman"/>
          <w:sz w:val="28"/>
          <w:szCs w:val="28"/>
        </w:rPr>
        <w:t>6</w:t>
      </w:r>
      <w:r w:rsidR="00D26394" w:rsidRPr="00037283">
        <w:rPr>
          <w:rFonts w:ascii="Times New Roman" w:hAnsi="Times New Roman"/>
          <w:sz w:val="28"/>
          <w:szCs w:val="28"/>
        </w:rPr>
        <w:t xml:space="preserve">. </w:t>
      </w:r>
      <w:r w:rsidR="00B17238">
        <w:rPr>
          <w:rFonts w:ascii="Times New Roman" w:hAnsi="Times New Roman"/>
          <w:sz w:val="28"/>
          <w:szCs w:val="28"/>
        </w:rPr>
        <w:t>За</w:t>
      </w:r>
      <w:r w:rsidRPr="009D400C">
        <w:rPr>
          <w:rFonts w:ascii="Times New Roman" w:hAnsi="Times New Roman"/>
          <w:sz w:val="28"/>
          <w:szCs w:val="28"/>
        </w:rPr>
        <w:t xml:space="preserve"> відсутності </w:t>
      </w:r>
      <w:r>
        <w:rPr>
          <w:rFonts w:ascii="Times New Roman" w:hAnsi="Times New Roman"/>
          <w:sz w:val="28"/>
          <w:szCs w:val="28"/>
        </w:rPr>
        <w:t>Головного спеціаліста</w:t>
      </w:r>
      <w:r w:rsidRPr="009D400C">
        <w:rPr>
          <w:rFonts w:ascii="Times New Roman" w:hAnsi="Times New Roman"/>
          <w:sz w:val="28"/>
          <w:szCs w:val="28"/>
        </w:rPr>
        <w:t xml:space="preserve"> його обов’язки виконує та несе відповідальність за виконання покладених на </w:t>
      </w:r>
      <w:r>
        <w:rPr>
          <w:rFonts w:ascii="Times New Roman" w:hAnsi="Times New Roman"/>
          <w:sz w:val="28"/>
          <w:szCs w:val="28"/>
        </w:rPr>
        <w:t>Головного спеціаліста</w:t>
      </w:r>
      <w:r w:rsidRPr="009D400C">
        <w:rPr>
          <w:rFonts w:ascii="Times New Roman" w:hAnsi="Times New Roman"/>
          <w:sz w:val="28"/>
          <w:szCs w:val="28"/>
        </w:rPr>
        <w:t xml:space="preserve"> завдань інший працівник </w:t>
      </w:r>
      <w:r>
        <w:rPr>
          <w:rFonts w:ascii="Times New Roman" w:hAnsi="Times New Roman"/>
          <w:sz w:val="28"/>
          <w:szCs w:val="28"/>
        </w:rPr>
        <w:t xml:space="preserve">апарату </w:t>
      </w:r>
      <w:r w:rsidRPr="009D400C">
        <w:rPr>
          <w:rFonts w:ascii="Times New Roman" w:hAnsi="Times New Roman"/>
          <w:sz w:val="28"/>
          <w:szCs w:val="28"/>
        </w:rPr>
        <w:t>Комісії на підставі наказу Голови Комісії.</w:t>
      </w:r>
    </w:p>
    <w:p w14:paraId="4E16BD74" w14:textId="77777777" w:rsidR="00B17238" w:rsidRPr="00037283" w:rsidRDefault="00B17238" w:rsidP="00D26394">
      <w:pPr>
        <w:rPr>
          <w:rFonts w:ascii="Times New Roman" w:hAnsi="Times New Roman"/>
          <w:sz w:val="28"/>
          <w:szCs w:val="28"/>
        </w:rPr>
      </w:pPr>
    </w:p>
    <w:p w14:paraId="596EFC35"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rPr>
        <w:t>ІІ. Основні завдання</w:t>
      </w:r>
    </w:p>
    <w:p w14:paraId="11CE5AC4"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Основними завданнями </w:t>
      </w:r>
      <w:r w:rsidR="00B17238">
        <w:rPr>
          <w:rFonts w:ascii="Times New Roman" w:hAnsi="Times New Roman"/>
          <w:sz w:val="28"/>
          <w:szCs w:val="28"/>
        </w:rPr>
        <w:t>Головного спеціаліста</w:t>
      </w:r>
      <w:r w:rsidRPr="00037283">
        <w:rPr>
          <w:rFonts w:ascii="Times New Roman" w:hAnsi="Times New Roman"/>
          <w:sz w:val="28"/>
          <w:szCs w:val="28"/>
        </w:rPr>
        <w:t xml:space="preserve"> є:</w:t>
      </w:r>
    </w:p>
    <w:p w14:paraId="347CDF0E"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організація правової роботи, спрямованої на правильне застосування, неухильне дотримання вимог законодавства та запобігання їх невиконанню, застосування інших нормативно-правових актів </w:t>
      </w:r>
      <w:r w:rsidR="00B67BCD">
        <w:rPr>
          <w:rFonts w:ascii="Times New Roman" w:hAnsi="Times New Roman"/>
          <w:sz w:val="28"/>
          <w:szCs w:val="28"/>
        </w:rPr>
        <w:t>працівниками</w:t>
      </w:r>
      <w:r w:rsidRPr="00037283">
        <w:rPr>
          <w:rFonts w:ascii="Times New Roman" w:hAnsi="Times New Roman"/>
          <w:sz w:val="28"/>
          <w:szCs w:val="28"/>
        </w:rPr>
        <w:t xml:space="preserve"> Комісії під час виконання покладених на них завдань і функціональних обов’язків;</w:t>
      </w:r>
    </w:p>
    <w:p w14:paraId="3585EB5C"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2) розроблення та участь у розробленні проєктів нормативно-правових актів;</w:t>
      </w:r>
    </w:p>
    <w:p w14:paraId="6DA30901"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3) проведення юридичної, гендерно-правової та антидискримінаційної експертиз проєктів нормативно-правових актів;</w:t>
      </w:r>
    </w:p>
    <w:p w14:paraId="229D4A60"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4) представлення інтересів Комісії в судах та у відносинах з іншими органами;</w:t>
      </w:r>
    </w:p>
    <w:p w14:paraId="073B04A5"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5) організація роботи, пов’язаної з укладанням договорів, участь у їх підготовці;</w:t>
      </w:r>
    </w:p>
    <w:p w14:paraId="7E2DD127"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6) роз’яснення щодо застосування норм законодавства, надання правових консультацій </w:t>
      </w:r>
      <w:r w:rsidR="00B67BCD">
        <w:rPr>
          <w:rFonts w:ascii="Times New Roman" w:hAnsi="Times New Roman"/>
          <w:sz w:val="28"/>
          <w:szCs w:val="28"/>
        </w:rPr>
        <w:t>працівникам</w:t>
      </w:r>
      <w:r w:rsidRPr="00037283">
        <w:rPr>
          <w:rFonts w:ascii="Times New Roman" w:hAnsi="Times New Roman"/>
          <w:sz w:val="28"/>
          <w:szCs w:val="28"/>
        </w:rPr>
        <w:t xml:space="preserve"> Комісії з питань, що належать до компетенції Комісії;</w:t>
      </w:r>
    </w:p>
    <w:p w14:paraId="3EBDD39B"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7) здійснення заходів, спрямованих на підвищення рівня правових знань </w:t>
      </w:r>
      <w:r w:rsidR="00B67BCD">
        <w:rPr>
          <w:rFonts w:ascii="Times New Roman" w:hAnsi="Times New Roman"/>
          <w:sz w:val="28"/>
          <w:szCs w:val="28"/>
        </w:rPr>
        <w:t>працівників</w:t>
      </w:r>
      <w:r w:rsidRPr="00037283">
        <w:rPr>
          <w:rFonts w:ascii="Times New Roman" w:hAnsi="Times New Roman"/>
          <w:sz w:val="28"/>
          <w:szCs w:val="28"/>
        </w:rPr>
        <w:t xml:space="preserve"> Комісії.</w:t>
      </w:r>
    </w:p>
    <w:p w14:paraId="136BC6B1" w14:textId="77777777" w:rsidR="00D26394" w:rsidRPr="00037283" w:rsidRDefault="00D26394" w:rsidP="00D26394">
      <w:pPr>
        <w:rPr>
          <w:rFonts w:ascii="Times New Roman" w:hAnsi="Times New Roman"/>
          <w:sz w:val="28"/>
          <w:szCs w:val="28"/>
        </w:rPr>
      </w:pPr>
    </w:p>
    <w:p w14:paraId="28B21E90"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rPr>
        <w:t>ІІІ. Основні функції</w:t>
      </w:r>
    </w:p>
    <w:p w14:paraId="544B3EDF"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w:t>
      </w:r>
      <w:r w:rsidR="00ED303B">
        <w:rPr>
          <w:rFonts w:ascii="Times New Roman" w:hAnsi="Times New Roman"/>
          <w:sz w:val="28"/>
          <w:szCs w:val="28"/>
        </w:rPr>
        <w:t>Головний спеціаліст</w:t>
      </w:r>
      <w:r w:rsidRPr="00037283">
        <w:rPr>
          <w:rFonts w:ascii="Times New Roman" w:hAnsi="Times New Roman"/>
          <w:sz w:val="28"/>
          <w:szCs w:val="28"/>
        </w:rPr>
        <w:t xml:space="preserve"> відповідно до покладених на нього завдань:</w:t>
      </w:r>
    </w:p>
    <w:p w14:paraId="65B7D291"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 у межах компетенції бере участь у забезпеченні реалізації повноважень Комісії, визначених Законом України «Про забезпечення функціонування української мови як державної», іншими актами законодавства України;</w:t>
      </w:r>
    </w:p>
    <w:p w14:paraId="5815F18C"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2) розробляє та бере участь у розробленні проєктів нормативно-правових актів із питань, що належать до компетенції Комісії;</w:t>
      </w:r>
    </w:p>
    <w:p w14:paraId="5CE05EC6"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3) перевіряє на відповідність до законодавства і міжнародних договорів України проєкти рішень, наказів та інших актів, що подаються на розгляд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погоджує (візує) їх за наявності погодження (візування) керівників самостійних структурних підрозділів апарату Комісії в межах їхніх повноважень;</w:t>
      </w:r>
    </w:p>
    <w:p w14:paraId="26A0C6BF"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lastRenderedPageBreak/>
        <w:t>4) проводить юридичну експертизу проєктів нормативно-правових актів, підготовлених самостійними структурними підрозділами апарату Комісії, за результатами якої готує висновки за формою, затвердженою Міністерством юстиції України, погоджує (візує) їх за наявності погодження (візування) керівників самостійних структурних підрозділів апарату Комісії в межах їхніх повноважень;</w:t>
      </w:r>
    </w:p>
    <w:p w14:paraId="00F547AF"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5) проводить гендерно-правову експертизу проєктів нормативно-правових актів Комісії, що підлягають державній реєстрації, за результатами якої готує висновки за формою, затвердженою Міністерством юстиції України;</w:t>
      </w:r>
    </w:p>
    <w:p w14:paraId="5CCBC430"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6) проводить антидискримінаційну експертизу проєктів нормативно-правових актів Комісії, що підлягають державній реєстрації, за результатами якої готує висновки за формою, затвердженою Міністерством юстиції України;</w:t>
      </w:r>
    </w:p>
    <w:p w14:paraId="10324773"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7) переглядає разом зі самостійними структурними підрозділами апарату Комісії нормативно-правові акти та інші документи з питань, що належать до компетенції Комісії, з метою приведення їх у відповідність до законодавства;</w:t>
      </w:r>
    </w:p>
    <w:p w14:paraId="73EBB5D4"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8) інформує Комісію та/або Голову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14:paraId="34AB88EB"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9) вносить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пропозиції щодо подання нормативно-правового акта на державну реєстрацію в порядку, визначеному Міністерством юстиції України;</w:t>
      </w:r>
    </w:p>
    <w:p w14:paraId="33B05F70"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10) спільно з </w:t>
      </w:r>
      <w:r w:rsidR="00B86B24">
        <w:rPr>
          <w:rFonts w:ascii="Times New Roman" w:hAnsi="Times New Roman"/>
          <w:sz w:val="28"/>
          <w:szCs w:val="28"/>
        </w:rPr>
        <w:t>працівниками</w:t>
      </w:r>
      <w:r w:rsidRPr="00037283">
        <w:rPr>
          <w:rFonts w:ascii="Times New Roman" w:hAnsi="Times New Roman"/>
          <w:sz w:val="28"/>
          <w:szCs w:val="28"/>
        </w:rPr>
        <w:t xml:space="preserve"> апарату Комісії узагальнює практику застосування законодавства у сфері забезпечення функціонування української мови як державної, готує пропозиції щодо його вдосконалення, подає їх на розгляд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для вирішення питання щодо підготовки проєктів нормативно-правових актів та інших документів, внесення їх у встановленому порядку до державного органу, уповноваженого приймати такі акти;</w:t>
      </w:r>
    </w:p>
    <w:p w14:paraId="104A0AC8"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11) розглядає проєкти нормативно-правових актів та інших документів, які надійшли для погодження, з питань, що належать до компетенції Комісії, та готує пропозиції до них;</w:t>
      </w:r>
    </w:p>
    <w:p w14:paraId="038C4BE3"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12) здійснює у межах своєї компетенції заходи щодо адаптації законодавства України до законодавства Європейського Союзу;</w:t>
      </w:r>
    </w:p>
    <w:p w14:paraId="384803E7"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lastRenderedPageBreak/>
        <w:t>13) 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Комісії, а також погоджує (візує) проєкти договорів за наявності погодження (візування) керівників самостійних структурних підрозділів апарату Комісії в межах їхніх повноважень;</w:t>
      </w:r>
    </w:p>
    <w:p w14:paraId="3DCA96DA"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14) організовує претензійну та позовну роботу, контролює її проведення;</w:t>
      </w:r>
    </w:p>
    <w:p w14:paraId="2009EC2F"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15) проводить разом із заінтересованими самостійними структурними підрозділами апарату Комісії аналіз результатів господарської діяльності Комісії, вивчає умови і причини виникнення непродуктивних витрат, порушення договірних зобов’язань, а також стан дебіторської та кредиторської заборгованості;</w:t>
      </w:r>
    </w:p>
    <w:p w14:paraId="37B68963"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16)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відомості статистичної звітності, що характеризують стан дотримання законності органами виконавчої влади, готує правові висновки за фактами виявлених правопорушень та бере участь в організації роботи з відшкодування збитків;</w:t>
      </w:r>
    </w:p>
    <w:p w14:paraId="70C16B49"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17) сприяє правильному застосуванню актів законодавства про працю, у разі невиконання або порушення їх вимог подає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письмовий висновок із пропозиціями щодо усунення таких порушень;</w:t>
      </w:r>
    </w:p>
    <w:p w14:paraId="473DC4EF"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18) перевіряє стан правової роботи та подає пропозиції на розгляд Комісії та/або Голові Комісії, або Заступникові Голови Комісії, або Членам Комісії відповідно до затвердженого Комісією розподілу обов’язків і повноважень між Головою Комісії, Заступником Голови Комісії та Членами Комісії щодо її поліпшення, усунення недоліків у правовому забезпеченні діяльності Комісії, вживає заходів до впровадження новітніх форм і методів діяльності </w:t>
      </w:r>
      <w:r w:rsidR="0049519F">
        <w:rPr>
          <w:rFonts w:ascii="Times New Roman" w:hAnsi="Times New Roman"/>
          <w:sz w:val="28"/>
          <w:szCs w:val="28"/>
        </w:rPr>
        <w:t>з питань правового забезпечення</w:t>
      </w:r>
      <w:r w:rsidRPr="00037283">
        <w:rPr>
          <w:rFonts w:ascii="Times New Roman" w:hAnsi="Times New Roman"/>
          <w:sz w:val="28"/>
          <w:szCs w:val="28"/>
        </w:rPr>
        <w:t>, виконання актів Міністерства юстиції України;</w:t>
      </w:r>
    </w:p>
    <w:p w14:paraId="27B8D094"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19) роз’яснює застосування законодавства, надає правові консультації з питань, що належать до компетенції Комісії, а також за дорученням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DB725D">
        <w:rPr>
          <w:rFonts w:ascii="Times New Roman" w:hAnsi="Times New Roman"/>
          <w:sz w:val="28"/>
          <w:szCs w:val="28"/>
        </w:rPr>
        <w:t xml:space="preserve"> </w:t>
      </w:r>
      <w:r w:rsidRPr="00037283">
        <w:rPr>
          <w:rFonts w:ascii="Times New Roman" w:hAnsi="Times New Roman"/>
          <w:sz w:val="28"/>
          <w:szCs w:val="28"/>
        </w:rPr>
        <w:t>розглядає звернення громадян, звернення та запити народних депутатів України;</w:t>
      </w:r>
    </w:p>
    <w:p w14:paraId="782689BD"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20) здійснює заходи, спрямовані на підвищення рівня правових знань </w:t>
      </w:r>
      <w:r w:rsidR="0049519F">
        <w:rPr>
          <w:rFonts w:ascii="Times New Roman" w:hAnsi="Times New Roman"/>
          <w:sz w:val="28"/>
          <w:szCs w:val="28"/>
        </w:rPr>
        <w:t>працівників</w:t>
      </w:r>
      <w:r w:rsidRPr="00037283">
        <w:rPr>
          <w:rFonts w:ascii="Times New Roman" w:hAnsi="Times New Roman"/>
          <w:sz w:val="28"/>
          <w:szCs w:val="28"/>
        </w:rPr>
        <w:t xml:space="preserve"> Комісії;</w:t>
      </w:r>
    </w:p>
    <w:p w14:paraId="797F1EE7"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21) забезпечує в установленому порядку представлення інтересів Комісії в судах та інших органах;</w:t>
      </w:r>
    </w:p>
    <w:p w14:paraId="1CD17EE1"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lastRenderedPageBreak/>
        <w:t xml:space="preserve">22) забезпечує захист персональних даних у межах компетенції </w:t>
      </w:r>
      <w:r w:rsidR="0049519F">
        <w:rPr>
          <w:rFonts w:ascii="Times New Roman" w:hAnsi="Times New Roman"/>
          <w:sz w:val="28"/>
          <w:szCs w:val="28"/>
        </w:rPr>
        <w:t>Головного спеціаліста</w:t>
      </w:r>
      <w:r w:rsidRPr="00037283">
        <w:rPr>
          <w:rFonts w:ascii="Times New Roman" w:hAnsi="Times New Roman"/>
          <w:sz w:val="28"/>
          <w:szCs w:val="28"/>
        </w:rPr>
        <w:t>;</w:t>
      </w:r>
    </w:p>
    <w:p w14:paraId="2BFD3410"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23) забезпечує нерозголошення посадовими особами в будь-який спосіб персональних даних, які їм було довірено або які стали їм відомі у зв’язку з виконанням службових обов’язків;</w:t>
      </w:r>
    </w:p>
    <w:p w14:paraId="2BC317BD"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24) виконує надані в межах повноважень доручення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DB725D">
        <w:rPr>
          <w:rFonts w:ascii="Times New Roman" w:hAnsi="Times New Roman"/>
          <w:sz w:val="28"/>
          <w:szCs w:val="28"/>
        </w:rPr>
        <w:t>.</w:t>
      </w:r>
    </w:p>
    <w:p w14:paraId="767283E6" w14:textId="77777777" w:rsidR="00D26394" w:rsidRDefault="00D26394" w:rsidP="00D26394">
      <w:pPr>
        <w:rPr>
          <w:rFonts w:ascii="Times New Roman" w:hAnsi="Times New Roman"/>
          <w:sz w:val="28"/>
          <w:szCs w:val="28"/>
        </w:rPr>
      </w:pPr>
    </w:p>
    <w:p w14:paraId="223B1162" w14:textId="77777777" w:rsidR="00824224" w:rsidRDefault="00824224" w:rsidP="00D26394">
      <w:pPr>
        <w:rPr>
          <w:rFonts w:ascii="Times New Roman" w:hAnsi="Times New Roman"/>
          <w:sz w:val="28"/>
          <w:szCs w:val="28"/>
        </w:rPr>
      </w:pPr>
      <w:r>
        <w:rPr>
          <w:rFonts w:ascii="Times New Roman" w:hAnsi="Times New Roman"/>
          <w:sz w:val="28"/>
          <w:szCs w:val="28"/>
        </w:rPr>
        <w:t>2. Головний спеціаліст також:</w:t>
      </w:r>
    </w:p>
    <w:p w14:paraId="4F1695C5" w14:textId="77777777" w:rsidR="00824224" w:rsidRPr="00037283" w:rsidRDefault="00824224" w:rsidP="00824224">
      <w:pPr>
        <w:rPr>
          <w:rFonts w:ascii="Times New Roman" w:hAnsi="Times New Roman"/>
          <w:sz w:val="28"/>
          <w:szCs w:val="28"/>
        </w:rPr>
      </w:pPr>
      <w:r w:rsidRPr="00037283">
        <w:rPr>
          <w:rFonts w:ascii="Times New Roman" w:hAnsi="Times New Roman"/>
          <w:sz w:val="28"/>
          <w:szCs w:val="28"/>
        </w:rPr>
        <w:t>1) викон</w:t>
      </w:r>
      <w:r w:rsidR="00831C25">
        <w:rPr>
          <w:rFonts w:ascii="Times New Roman" w:hAnsi="Times New Roman"/>
          <w:sz w:val="28"/>
          <w:szCs w:val="28"/>
        </w:rPr>
        <w:t>ує</w:t>
      </w:r>
      <w:r w:rsidRPr="00037283">
        <w:rPr>
          <w:rFonts w:ascii="Times New Roman" w:hAnsi="Times New Roman"/>
          <w:sz w:val="28"/>
          <w:szCs w:val="28"/>
        </w:rPr>
        <w:t xml:space="preserve"> покладен</w:t>
      </w:r>
      <w:r w:rsidR="00831C25">
        <w:rPr>
          <w:rFonts w:ascii="Times New Roman" w:hAnsi="Times New Roman"/>
          <w:sz w:val="28"/>
          <w:szCs w:val="28"/>
        </w:rPr>
        <w:t>і</w:t>
      </w:r>
      <w:r w:rsidRPr="00037283">
        <w:rPr>
          <w:rFonts w:ascii="Times New Roman" w:hAnsi="Times New Roman"/>
          <w:sz w:val="28"/>
          <w:szCs w:val="28"/>
        </w:rPr>
        <w:t xml:space="preserve"> на </w:t>
      </w:r>
      <w:r w:rsidR="00723395">
        <w:rPr>
          <w:rFonts w:ascii="Times New Roman" w:hAnsi="Times New Roman"/>
          <w:sz w:val="28"/>
          <w:szCs w:val="28"/>
        </w:rPr>
        <w:t>Головного спеціаліста</w:t>
      </w:r>
      <w:r w:rsidRPr="00037283">
        <w:rPr>
          <w:rFonts w:ascii="Times New Roman" w:hAnsi="Times New Roman"/>
          <w:sz w:val="28"/>
          <w:szCs w:val="28"/>
        </w:rPr>
        <w:t xml:space="preserve"> завдан</w:t>
      </w:r>
      <w:r w:rsidR="00831C25">
        <w:rPr>
          <w:rFonts w:ascii="Times New Roman" w:hAnsi="Times New Roman"/>
          <w:sz w:val="28"/>
          <w:szCs w:val="28"/>
        </w:rPr>
        <w:t>ня</w:t>
      </w:r>
      <w:r w:rsidRPr="00037283">
        <w:rPr>
          <w:rFonts w:ascii="Times New Roman" w:hAnsi="Times New Roman"/>
          <w:sz w:val="28"/>
          <w:szCs w:val="28"/>
        </w:rPr>
        <w:t>;</w:t>
      </w:r>
    </w:p>
    <w:p w14:paraId="307C971C" w14:textId="77777777" w:rsidR="00824224" w:rsidRPr="00037283" w:rsidRDefault="009236A1" w:rsidP="00824224">
      <w:pPr>
        <w:rPr>
          <w:rFonts w:ascii="Times New Roman" w:hAnsi="Times New Roman"/>
          <w:sz w:val="28"/>
          <w:szCs w:val="28"/>
        </w:rPr>
      </w:pPr>
      <w:r>
        <w:rPr>
          <w:rFonts w:ascii="Times New Roman" w:hAnsi="Times New Roman"/>
          <w:sz w:val="28"/>
          <w:szCs w:val="28"/>
        </w:rPr>
        <w:t>2</w:t>
      </w:r>
      <w:r w:rsidR="00824224" w:rsidRPr="00037283">
        <w:rPr>
          <w:rFonts w:ascii="Times New Roman" w:hAnsi="Times New Roman"/>
          <w:sz w:val="28"/>
          <w:szCs w:val="28"/>
        </w:rPr>
        <w:t xml:space="preserve">) планує роботу </w:t>
      </w:r>
      <w:r w:rsidR="00723395">
        <w:rPr>
          <w:rFonts w:ascii="Times New Roman" w:hAnsi="Times New Roman"/>
          <w:sz w:val="28"/>
          <w:szCs w:val="28"/>
        </w:rPr>
        <w:t>Головного спеціаліста</w:t>
      </w:r>
      <w:r w:rsidR="00824224" w:rsidRPr="00037283">
        <w:rPr>
          <w:rFonts w:ascii="Times New Roman" w:hAnsi="Times New Roman"/>
          <w:sz w:val="28"/>
          <w:szCs w:val="28"/>
        </w:rPr>
        <w:t xml:space="preserve"> й аналізує стан виконання цих планів;</w:t>
      </w:r>
    </w:p>
    <w:p w14:paraId="36BDE045" w14:textId="77777777" w:rsidR="00824224" w:rsidRPr="00037283" w:rsidRDefault="009236A1" w:rsidP="00824224">
      <w:pPr>
        <w:rPr>
          <w:rFonts w:ascii="Times New Roman" w:hAnsi="Times New Roman"/>
          <w:sz w:val="28"/>
          <w:szCs w:val="28"/>
        </w:rPr>
      </w:pPr>
      <w:r>
        <w:rPr>
          <w:rFonts w:ascii="Times New Roman" w:hAnsi="Times New Roman"/>
          <w:sz w:val="28"/>
          <w:szCs w:val="28"/>
        </w:rPr>
        <w:t>3</w:t>
      </w:r>
      <w:r w:rsidR="00824224" w:rsidRPr="00037283">
        <w:rPr>
          <w:rFonts w:ascii="Times New Roman" w:hAnsi="Times New Roman"/>
          <w:sz w:val="28"/>
          <w:szCs w:val="28"/>
        </w:rPr>
        <w:t>) розробл</w:t>
      </w:r>
      <w:r w:rsidR="00831C25">
        <w:rPr>
          <w:rFonts w:ascii="Times New Roman" w:hAnsi="Times New Roman"/>
          <w:sz w:val="28"/>
          <w:szCs w:val="28"/>
        </w:rPr>
        <w:t>яє</w:t>
      </w:r>
      <w:r w:rsidR="00824224" w:rsidRPr="00037283">
        <w:rPr>
          <w:rFonts w:ascii="Times New Roman" w:hAnsi="Times New Roman"/>
          <w:sz w:val="28"/>
          <w:szCs w:val="28"/>
        </w:rPr>
        <w:t xml:space="preserve"> посадов</w:t>
      </w:r>
      <w:r w:rsidR="00831C25">
        <w:rPr>
          <w:rFonts w:ascii="Times New Roman" w:hAnsi="Times New Roman"/>
          <w:sz w:val="28"/>
          <w:szCs w:val="28"/>
        </w:rPr>
        <w:t>у</w:t>
      </w:r>
      <w:r w:rsidR="00824224" w:rsidRPr="00037283">
        <w:rPr>
          <w:rFonts w:ascii="Times New Roman" w:hAnsi="Times New Roman"/>
          <w:sz w:val="28"/>
          <w:szCs w:val="28"/>
        </w:rPr>
        <w:t xml:space="preserve"> інструкці</w:t>
      </w:r>
      <w:r w:rsidR="00831C25">
        <w:rPr>
          <w:rFonts w:ascii="Times New Roman" w:hAnsi="Times New Roman"/>
          <w:sz w:val="28"/>
          <w:szCs w:val="28"/>
        </w:rPr>
        <w:t>ю</w:t>
      </w:r>
      <w:r w:rsidR="00824224" w:rsidRPr="00037283">
        <w:rPr>
          <w:rFonts w:ascii="Times New Roman" w:hAnsi="Times New Roman"/>
          <w:sz w:val="28"/>
          <w:szCs w:val="28"/>
        </w:rPr>
        <w:t xml:space="preserve"> </w:t>
      </w:r>
      <w:r w:rsidR="00723395">
        <w:rPr>
          <w:rFonts w:ascii="Times New Roman" w:hAnsi="Times New Roman"/>
          <w:sz w:val="28"/>
          <w:szCs w:val="28"/>
        </w:rPr>
        <w:t>Головного спеціаліста</w:t>
      </w:r>
      <w:r w:rsidR="00824224" w:rsidRPr="00037283">
        <w:rPr>
          <w:rFonts w:ascii="Times New Roman" w:hAnsi="Times New Roman"/>
          <w:sz w:val="28"/>
          <w:szCs w:val="28"/>
        </w:rPr>
        <w:t>, підписує ї</w:t>
      </w:r>
      <w:r w:rsidR="00723395">
        <w:rPr>
          <w:rFonts w:ascii="Times New Roman" w:hAnsi="Times New Roman"/>
          <w:sz w:val="28"/>
          <w:szCs w:val="28"/>
        </w:rPr>
        <w:t>ї</w:t>
      </w:r>
      <w:r w:rsidR="00824224" w:rsidRPr="00037283">
        <w:rPr>
          <w:rFonts w:ascii="Times New Roman" w:hAnsi="Times New Roman"/>
          <w:sz w:val="28"/>
          <w:szCs w:val="28"/>
        </w:rPr>
        <w:t xml:space="preserve"> та подає на затвердження Голові Комісії (або особі, яка виконує його обов’язки);</w:t>
      </w:r>
    </w:p>
    <w:p w14:paraId="2D517B67" w14:textId="77777777" w:rsidR="00824224" w:rsidRPr="00037283" w:rsidRDefault="009236A1" w:rsidP="00824224">
      <w:pPr>
        <w:rPr>
          <w:rFonts w:ascii="Times New Roman" w:hAnsi="Times New Roman"/>
          <w:sz w:val="28"/>
          <w:szCs w:val="28"/>
        </w:rPr>
      </w:pPr>
      <w:r>
        <w:rPr>
          <w:rFonts w:ascii="Times New Roman" w:hAnsi="Times New Roman"/>
          <w:sz w:val="28"/>
          <w:szCs w:val="28"/>
        </w:rPr>
        <w:t>4</w:t>
      </w:r>
      <w:r w:rsidR="00824224" w:rsidRPr="00037283">
        <w:rPr>
          <w:rFonts w:ascii="Times New Roman" w:hAnsi="Times New Roman"/>
          <w:sz w:val="28"/>
          <w:szCs w:val="28"/>
        </w:rPr>
        <w:t>) ініціює перед Комісією та/або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DB725D">
        <w:rPr>
          <w:rFonts w:ascii="Times New Roman" w:hAnsi="Times New Roman"/>
          <w:sz w:val="28"/>
          <w:szCs w:val="28"/>
        </w:rPr>
        <w:t xml:space="preserve"> </w:t>
      </w:r>
      <w:r w:rsidR="00824224" w:rsidRPr="00037283">
        <w:rPr>
          <w:rFonts w:ascii="Times New Roman" w:hAnsi="Times New Roman"/>
          <w:sz w:val="28"/>
          <w:szCs w:val="28"/>
        </w:rPr>
        <w:t xml:space="preserve">скликання нарад, що належать до компетенції </w:t>
      </w:r>
      <w:r w:rsidR="00831C25">
        <w:rPr>
          <w:rFonts w:ascii="Times New Roman" w:hAnsi="Times New Roman"/>
          <w:sz w:val="28"/>
          <w:szCs w:val="28"/>
        </w:rPr>
        <w:t>Головного спеціаліста</w:t>
      </w:r>
      <w:r w:rsidR="00824224" w:rsidRPr="00037283">
        <w:rPr>
          <w:rFonts w:ascii="Times New Roman" w:hAnsi="Times New Roman"/>
          <w:sz w:val="28"/>
          <w:szCs w:val="28"/>
        </w:rPr>
        <w:t>, та проводить такі наради;</w:t>
      </w:r>
    </w:p>
    <w:p w14:paraId="29F7EB12" w14:textId="77777777" w:rsidR="00824224" w:rsidRPr="00037283" w:rsidRDefault="009236A1" w:rsidP="00824224">
      <w:pPr>
        <w:rPr>
          <w:rFonts w:ascii="Times New Roman" w:hAnsi="Times New Roman"/>
          <w:sz w:val="28"/>
          <w:szCs w:val="28"/>
        </w:rPr>
      </w:pPr>
      <w:r>
        <w:rPr>
          <w:rFonts w:ascii="Times New Roman" w:hAnsi="Times New Roman"/>
          <w:sz w:val="28"/>
          <w:szCs w:val="28"/>
        </w:rPr>
        <w:t>5</w:t>
      </w:r>
      <w:r w:rsidR="00824224" w:rsidRPr="00037283">
        <w:rPr>
          <w:rFonts w:ascii="Times New Roman" w:hAnsi="Times New Roman"/>
          <w:sz w:val="28"/>
          <w:szCs w:val="28"/>
        </w:rPr>
        <w:t>) дотрим</w:t>
      </w:r>
      <w:r>
        <w:rPr>
          <w:rFonts w:ascii="Times New Roman" w:hAnsi="Times New Roman"/>
          <w:sz w:val="28"/>
          <w:szCs w:val="28"/>
        </w:rPr>
        <w:t>ується</w:t>
      </w:r>
      <w:r w:rsidR="00824224" w:rsidRPr="00037283">
        <w:rPr>
          <w:rFonts w:ascii="Times New Roman" w:hAnsi="Times New Roman"/>
          <w:sz w:val="28"/>
          <w:szCs w:val="28"/>
        </w:rPr>
        <w:t>:</w:t>
      </w:r>
    </w:p>
    <w:p w14:paraId="2701E469" w14:textId="77777777" w:rsidR="00824224" w:rsidRPr="00037283" w:rsidRDefault="00824224" w:rsidP="00824224">
      <w:pPr>
        <w:rPr>
          <w:rFonts w:ascii="Times New Roman" w:hAnsi="Times New Roman"/>
          <w:sz w:val="28"/>
          <w:szCs w:val="28"/>
        </w:rPr>
      </w:pPr>
      <w:r w:rsidRPr="00037283">
        <w:rPr>
          <w:rFonts w:ascii="Times New Roman" w:hAnsi="Times New Roman"/>
          <w:sz w:val="28"/>
          <w:szCs w:val="28"/>
        </w:rPr>
        <w:t>виконавської дисципліни;</w:t>
      </w:r>
    </w:p>
    <w:p w14:paraId="0EA465F1" w14:textId="77777777" w:rsidR="00824224" w:rsidRPr="00037283" w:rsidRDefault="00824224" w:rsidP="00824224">
      <w:pPr>
        <w:rPr>
          <w:rFonts w:ascii="Times New Roman" w:hAnsi="Times New Roman"/>
          <w:sz w:val="28"/>
          <w:szCs w:val="28"/>
        </w:rPr>
      </w:pPr>
      <w:r w:rsidRPr="00037283">
        <w:rPr>
          <w:rFonts w:ascii="Times New Roman" w:hAnsi="Times New Roman"/>
          <w:sz w:val="28"/>
          <w:szCs w:val="28"/>
        </w:rPr>
        <w:t>порядку ведення діловодства;</w:t>
      </w:r>
    </w:p>
    <w:p w14:paraId="53E78134" w14:textId="77777777" w:rsidR="00824224" w:rsidRPr="00037283" w:rsidRDefault="00824224" w:rsidP="00824224">
      <w:pPr>
        <w:rPr>
          <w:rFonts w:ascii="Times New Roman" w:hAnsi="Times New Roman"/>
          <w:sz w:val="28"/>
          <w:szCs w:val="28"/>
        </w:rPr>
      </w:pPr>
      <w:r w:rsidRPr="00037283">
        <w:rPr>
          <w:rFonts w:ascii="Times New Roman" w:hAnsi="Times New Roman"/>
          <w:sz w:val="28"/>
          <w:szCs w:val="28"/>
        </w:rPr>
        <w:t>правил внутрішнього службового (трудового) розпорядку;</w:t>
      </w:r>
    </w:p>
    <w:p w14:paraId="735479A2" w14:textId="77777777" w:rsidR="00824224" w:rsidRPr="00037283" w:rsidRDefault="00824224" w:rsidP="00824224">
      <w:pPr>
        <w:rPr>
          <w:rFonts w:ascii="Times New Roman" w:hAnsi="Times New Roman"/>
          <w:sz w:val="28"/>
          <w:szCs w:val="28"/>
        </w:rPr>
      </w:pPr>
      <w:r w:rsidRPr="00037283">
        <w:rPr>
          <w:rFonts w:ascii="Times New Roman" w:hAnsi="Times New Roman"/>
          <w:sz w:val="28"/>
          <w:szCs w:val="28"/>
        </w:rPr>
        <w:t>вимог нормативно-правових актів з охорони праці;</w:t>
      </w:r>
    </w:p>
    <w:p w14:paraId="0ACB4294" w14:textId="77777777" w:rsidR="00824224" w:rsidRPr="00037283" w:rsidRDefault="00824224" w:rsidP="00824224">
      <w:pPr>
        <w:rPr>
          <w:rFonts w:ascii="Times New Roman" w:hAnsi="Times New Roman"/>
          <w:sz w:val="28"/>
          <w:szCs w:val="28"/>
        </w:rPr>
      </w:pPr>
      <w:r w:rsidRPr="00037283">
        <w:rPr>
          <w:rFonts w:ascii="Times New Roman" w:hAnsi="Times New Roman"/>
          <w:sz w:val="28"/>
          <w:szCs w:val="28"/>
        </w:rPr>
        <w:t>правил пожежної безпеки;</w:t>
      </w:r>
    </w:p>
    <w:p w14:paraId="32C5CBA8" w14:textId="77777777" w:rsidR="00824224" w:rsidRPr="00037283" w:rsidRDefault="009236A1" w:rsidP="00824224">
      <w:pPr>
        <w:rPr>
          <w:rFonts w:ascii="Times New Roman" w:hAnsi="Times New Roman"/>
          <w:sz w:val="28"/>
          <w:szCs w:val="28"/>
        </w:rPr>
      </w:pPr>
      <w:r>
        <w:rPr>
          <w:rFonts w:ascii="Times New Roman" w:hAnsi="Times New Roman"/>
          <w:sz w:val="28"/>
          <w:szCs w:val="28"/>
        </w:rPr>
        <w:t>6</w:t>
      </w:r>
      <w:r w:rsidR="00824224" w:rsidRPr="00037283">
        <w:rPr>
          <w:rFonts w:ascii="Times New Roman" w:hAnsi="Times New Roman"/>
          <w:sz w:val="28"/>
          <w:szCs w:val="28"/>
        </w:rPr>
        <w:t>) дотримується вимог щодо захисту інформації та обов’язків користувача інформації на об’єкті інформаційної діяльності, а також вимог нормативно-правових актів з охорони праці, пожежної безпеки та електробезпеки;</w:t>
      </w:r>
    </w:p>
    <w:p w14:paraId="6922C618" w14:textId="77777777" w:rsidR="00824224" w:rsidRPr="00037283" w:rsidRDefault="009236A1" w:rsidP="00824224">
      <w:pPr>
        <w:rPr>
          <w:rFonts w:ascii="Times New Roman" w:hAnsi="Times New Roman"/>
          <w:sz w:val="28"/>
          <w:szCs w:val="28"/>
        </w:rPr>
      </w:pPr>
      <w:r>
        <w:rPr>
          <w:rFonts w:ascii="Times New Roman" w:hAnsi="Times New Roman"/>
          <w:sz w:val="28"/>
          <w:szCs w:val="28"/>
        </w:rPr>
        <w:t>7</w:t>
      </w:r>
      <w:r w:rsidR="00824224" w:rsidRPr="00037283">
        <w:rPr>
          <w:rFonts w:ascii="Times New Roman" w:hAnsi="Times New Roman"/>
          <w:sz w:val="28"/>
          <w:szCs w:val="28"/>
        </w:rPr>
        <w:t>) не розголошує будь-яку інформацію щодо персональних даних відповідно до Закону України «Про захист персональних даних»;</w:t>
      </w:r>
    </w:p>
    <w:p w14:paraId="76166D4B" w14:textId="77777777" w:rsidR="00824224" w:rsidRPr="00037283" w:rsidRDefault="009236A1" w:rsidP="00824224">
      <w:pPr>
        <w:rPr>
          <w:rFonts w:ascii="Times New Roman" w:hAnsi="Times New Roman"/>
          <w:sz w:val="28"/>
          <w:szCs w:val="28"/>
        </w:rPr>
      </w:pPr>
      <w:r>
        <w:rPr>
          <w:rFonts w:ascii="Times New Roman" w:hAnsi="Times New Roman"/>
          <w:sz w:val="28"/>
          <w:szCs w:val="28"/>
        </w:rPr>
        <w:t>8</w:t>
      </w:r>
      <w:r w:rsidR="00824224" w:rsidRPr="00037283">
        <w:rPr>
          <w:rFonts w:ascii="Times New Roman" w:hAnsi="Times New Roman"/>
          <w:sz w:val="28"/>
          <w:szCs w:val="28"/>
        </w:rPr>
        <w:t>) у межах компетенції вживає заходів щодо запобігання корупції і здійснює контроль за їх реалізацією.</w:t>
      </w:r>
    </w:p>
    <w:p w14:paraId="556BC9A2" w14:textId="77777777" w:rsidR="00824224" w:rsidRPr="00037283" w:rsidRDefault="00824224" w:rsidP="00D26394">
      <w:pPr>
        <w:rPr>
          <w:rFonts w:ascii="Times New Roman" w:hAnsi="Times New Roman"/>
          <w:sz w:val="28"/>
          <w:szCs w:val="28"/>
        </w:rPr>
      </w:pPr>
    </w:p>
    <w:p w14:paraId="23234191" w14:textId="77777777" w:rsidR="00D26394" w:rsidRPr="00037283" w:rsidRDefault="009236A1" w:rsidP="00D26394">
      <w:pPr>
        <w:rPr>
          <w:rFonts w:ascii="Times New Roman" w:hAnsi="Times New Roman"/>
          <w:sz w:val="28"/>
          <w:szCs w:val="28"/>
        </w:rPr>
      </w:pPr>
      <w:r>
        <w:rPr>
          <w:rFonts w:ascii="Times New Roman" w:hAnsi="Times New Roman"/>
          <w:sz w:val="28"/>
          <w:szCs w:val="28"/>
        </w:rPr>
        <w:t>3</w:t>
      </w:r>
      <w:r w:rsidR="00D26394" w:rsidRPr="00037283">
        <w:rPr>
          <w:rFonts w:ascii="Times New Roman" w:hAnsi="Times New Roman"/>
          <w:sz w:val="28"/>
          <w:szCs w:val="28"/>
        </w:rPr>
        <w:t xml:space="preserve">. Покладати на </w:t>
      </w:r>
      <w:r w:rsidR="0049519F">
        <w:rPr>
          <w:rFonts w:ascii="Times New Roman" w:hAnsi="Times New Roman"/>
          <w:sz w:val="28"/>
          <w:szCs w:val="28"/>
        </w:rPr>
        <w:t>Головного спеціаліста</w:t>
      </w:r>
      <w:r w:rsidR="0049519F" w:rsidRPr="009D400C">
        <w:rPr>
          <w:rFonts w:ascii="Times New Roman" w:hAnsi="Times New Roman"/>
          <w:sz w:val="28"/>
          <w:szCs w:val="28"/>
        </w:rPr>
        <w:t xml:space="preserve"> </w:t>
      </w:r>
      <w:r w:rsidR="00D26394" w:rsidRPr="00037283">
        <w:rPr>
          <w:rFonts w:ascii="Times New Roman" w:hAnsi="Times New Roman"/>
          <w:sz w:val="28"/>
          <w:szCs w:val="28"/>
        </w:rPr>
        <w:t>обов’язки, що не передбачені цим Положенням, а також ті, що не належать до правової роботи, не дозволено.</w:t>
      </w:r>
    </w:p>
    <w:p w14:paraId="1A9718DE" w14:textId="77777777" w:rsidR="00D26394" w:rsidRPr="00037283" w:rsidRDefault="00D26394" w:rsidP="00D26394">
      <w:pPr>
        <w:rPr>
          <w:rFonts w:ascii="Times New Roman" w:hAnsi="Times New Roman"/>
          <w:sz w:val="28"/>
          <w:szCs w:val="28"/>
        </w:rPr>
      </w:pPr>
    </w:p>
    <w:p w14:paraId="31A1B12D"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lang w:val="en-US"/>
        </w:rPr>
        <w:t>IV</w:t>
      </w:r>
      <w:r w:rsidRPr="00037283">
        <w:rPr>
          <w:rFonts w:ascii="Times New Roman" w:hAnsi="Times New Roman"/>
          <w:b/>
          <w:bCs/>
          <w:sz w:val="28"/>
          <w:szCs w:val="28"/>
        </w:rPr>
        <w:t>. Права</w:t>
      </w:r>
    </w:p>
    <w:p w14:paraId="2316CB7D"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w:t>
      </w:r>
      <w:r w:rsidR="0049519F">
        <w:rPr>
          <w:rFonts w:ascii="Times New Roman" w:hAnsi="Times New Roman"/>
          <w:sz w:val="28"/>
          <w:szCs w:val="28"/>
        </w:rPr>
        <w:t>Головний спеціаліст</w:t>
      </w:r>
      <w:r w:rsidRPr="00037283">
        <w:rPr>
          <w:rFonts w:ascii="Times New Roman" w:hAnsi="Times New Roman"/>
          <w:sz w:val="28"/>
          <w:szCs w:val="28"/>
        </w:rPr>
        <w:t xml:space="preserve"> має право:</w:t>
      </w:r>
    </w:p>
    <w:p w14:paraId="3C894078"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1</w:t>
      </w:r>
      <w:r w:rsidRPr="00037283">
        <w:rPr>
          <w:rFonts w:ascii="Times New Roman" w:hAnsi="Times New Roman"/>
          <w:sz w:val="28"/>
          <w:szCs w:val="28"/>
          <w:lang w:val="ru-RU"/>
        </w:rPr>
        <w:t xml:space="preserve">) </w:t>
      </w:r>
      <w:r w:rsidRPr="00037283">
        <w:rPr>
          <w:rFonts w:ascii="Times New Roman" w:hAnsi="Times New Roman"/>
          <w:sz w:val="28"/>
          <w:szCs w:val="28"/>
        </w:rPr>
        <w:t>перевіряти дотримання законності у самостійних структурних підрозділах апарату Комісії;</w:t>
      </w:r>
    </w:p>
    <w:p w14:paraId="787B0F10"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lastRenderedPageBreak/>
        <w:t xml:space="preserve">2) для виконання покладених на </w:t>
      </w:r>
      <w:r w:rsidR="009018E1">
        <w:rPr>
          <w:rFonts w:ascii="Times New Roman" w:hAnsi="Times New Roman"/>
          <w:sz w:val="28"/>
          <w:szCs w:val="28"/>
        </w:rPr>
        <w:t>Головного спеціаліста</w:t>
      </w:r>
      <w:r w:rsidRPr="00037283">
        <w:rPr>
          <w:rFonts w:ascii="Times New Roman" w:hAnsi="Times New Roman"/>
          <w:sz w:val="28"/>
          <w:szCs w:val="28"/>
        </w:rPr>
        <w:t xml:space="preserve"> завдань отримувати в установленому порядку необхідні документи, інформацію, довідки, розрахунки, інші матеріали від </w:t>
      </w:r>
      <w:r w:rsidR="009018E1">
        <w:rPr>
          <w:rFonts w:ascii="Times New Roman" w:hAnsi="Times New Roman"/>
          <w:sz w:val="28"/>
          <w:szCs w:val="28"/>
        </w:rPr>
        <w:t>працівників</w:t>
      </w:r>
      <w:r w:rsidRPr="00037283">
        <w:rPr>
          <w:rFonts w:ascii="Times New Roman" w:hAnsi="Times New Roman"/>
          <w:sz w:val="28"/>
          <w:szCs w:val="28"/>
        </w:rPr>
        <w:t xml:space="preserve"> апарату Комісії. З метою забезпечення вчасного виконання завдань, які потребують оперативного вжиття відповідних заходів, </w:t>
      </w:r>
      <w:r w:rsidR="009018E1">
        <w:rPr>
          <w:rFonts w:ascii="Times New Roman" w:hAnsi="Times New Roman"/>
          <w:sz w:val="28"/>
          <w:szCs w:val="28"/>
        </w:rPr>
        <w:t>працівники</w:t>
      </w:r>
      <w:r w:rsidRPr="00037283">
        <w:rPr>
          <w:rFonts w:ascii="Times New Roman" w:hAnsi="Times New Roman"/>
          <w:sz w:val="28"/>
          <w:szCs w:val="28"/>
        </w:rPr>
        <w:t xml:space="preserve"> апарату Комісії зобов’язані невідкладно подавати необхідні матеріали на вимогу </w:t>
      </w:r>
      <w:r w:rsidR="009018E1">
        <w:rPr>
          <w:rFonts w:ascii="Times New Roman" w:hAnsi="Times New Roman"/>
          <w:sz w:val="28"/>
          <w:szCs w:val="28"/>
        </w:rPr>
        <w:t>Головного спеціаліста</w:t>
      </w:r>
      <w:r w:rsidRPr="00037283">
        <w:rPr>
          <w:rFonts w:ascii="Times New Roman" w:hAnsi="Times New Roman"/>
          <w:sz w:val="28"/>
          <w:szCs w:val="28"/>
        </w:rPr>
        <w:t>;</w:t>
      </w:r>
    </w:p>
    <w:p w14:paraId="23FDBFFE"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3) залучати за згодою Комісії та/або Голови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 спеціалістів з метою підготовки проєктів нормативно-правових актів та інших документів, а також розроблення і здійснення заходів, які проводить </w:t>
      </w:r>
      <w:r w:rsidR="009018E1">
        <w:rPr>
          <w:rFonts w:ascii="Times New Roman" w:hAnsi="Times New Roman"/>
          <w:sz w:val="28"/>
          <w:szCs w:val="28"/>
        </w:rPr>
        <w:t>Головний спеціаліст</w:t>
      </w:r>
      <w:r w:rsidRPr="00037283">
        <w:rPr>
          <w:rFonts w:ascii="Times New Roman" w:hAnsi="Times New Roman"/>
          <w:sz w:val="28"/>
          <w:szCs w:val="28"/>
        </w:rPr>
        <w:t xml:space="preserve"> відповідно до покладених на нього завдань;</w:t>
      </w:r>
    </w:p>
    <w:p w14:paraId="58BB2B65"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4) інформувати Комісію та/або Голову Комісії, або Заступника Голови Комісії, або Членів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567FD3">
        <w:rPr>
          <w:rFonts w:ascii="Times New Roman" w:hAnsi="Times New Roman"/>
          <w:sz w:val="28"/>
          <w:szCs w:val="28"/>
        </w:rPr>
        <w:t xml:space="preserve"> </w:t>
      </w:r>
      <w:r w:rsidRPr="00037283">
        <w:rPr>
          <w:rFonts w:ascii="Times New Roman" w:hAnsi="Times New Roman"/>
          <w:sz w:val="28"/>
          <w:szCs w:val="28"/>
        </w:rPr>
        <w:t xml:space="preserve">про покладення на </w:t>
      </w:r>
      <w:r w:rsidR="009018E1">
        <w:rPr>
          <w:rFonts w:ascii="Times New Roman" w:hAnsi="Times New Roman"/>
          <w:sz w:val="28"/>
          <w:szCs w:val="28"/>
        </w:rPr>
        <w:t>Головного спеціаліста</w:t>
      </w:r>
      <w:r w:rsidRPr="00037283">
        <w:rPr>
          <w:rFonts w:ascii="Times New Roman" w:hAnsi="Times New Roman"/>
          <w:sz w:val="28"/>
          <w:szCs w:val="28"/>
        </w:rPr>
        <w:t xml:space="preserve"> обов’язків, що виходять за межі його компетенції, а також про випадки неподання або невчасного подання </w:t>
      </w:r>
      <w:r w:rsidR="009018E1">
        <w:rPr>
          <w:rFonts w:ascii="Times New Roman" w:hAnsi="Times New Roman"/>
          <w:sz w:val="28"/>
          <w:szCs w:val="28"/>
        </w:rPr>
        <w:t>працівниками</w:t>
      </w:r>
      <w:r w:rsidRPr="00037283">
        <w:rPr>
          <w:rFonts w:ascii="Times New Roman" w:hAnsi="Times New Roman"/>
          <w:sz w:val="28"/>
          <w:szCs w:val="28"/>
        </w:rPr>
        <w:t xml:space="preserve"> апарату Комісії необхідних матеріалів на вимогу </w:t>
      </w:r>
      <w:r w:rsidR="009018E1">
        <w:rPr>
          <w:rFonts w:ascii="Times New Roman" w:hAnsi="Times New Roman"/>
          <w:sz w:val="28"/>
          <w:szCs w:val="28"/>
        </w:rPr>
        <w:t>Головного спеціаліста</w:t>
      </w:r>
      <w:r w:rsidRPr="00037283">
        <w:rPr>
          <w:rFonts w:ascii="Times New Roman" w:hAnsi="Times New Roman"/>
          <w:sz w:val="28"/>
          <w:szCs w:val="28"/>
        </w:rPr>
        <w:t>.</w:t>
      </w:r>
    </w:p>
    <w:p w14:paraId="1F7C9D68" w14:textId="77777777" w:rsidR="00D26394" w:rsidRPr="00037283" w:rsidRDefault="00D26394" w:rsidP="00D26394">
      <w:pPr>
        <w:rPr>
          <w:rFonts w:ascii="Times New Roman" w:hAnsi="Times New Roman"/>
          <w:sz w:val="28"/>
          <w:szCs w:val="28"/>
        </w:rPr>
      </w:pPr>
    </w:p>
    <w:p w14:paraId="0AAF5ED9"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lang w:val="en-US"/>
        </w:rPr>
        <w:t>V</w:t>
      </w:r>
      <w:r w:rsidRPr="00037283">
        <w:rPr>
          <w:rFonts w:ascii="Times New Roman" w:hAnsi="Times New Roman"/>
          <w:b/>
          <w:bCs/>
          <w:sz w:val="28"/>
          <w:szCs w:val="28"/>
        </w:rPr>
        <w:t>. Взаємодія в межах повноважень</w:t>
      </w:r>
    </w:p>
    <w:p w14:paraId="04D669ED"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У процесі здійснення своїх функцій </w:t>
      </w:r>
      <w:r w:rsidR="009018E1">
        <w:rPr>
          <w:rFonts w:ascii="Times New Roman" w:hAnsi="Times New Roman"/>
          <w:sz w:val="28"/>
          <w:szCs w:val="28"/>
        </w:rPr>
        <w:t>Головний спеціаліст</w:t>
      </w:r>
      <w:r w:rsidRPr="00037283">
        <w:rPr>
          <w:rFonts w:ascii="Times New Roman" w:hAnsi="Times New Roman"/>
          <w:sz w:val="28"/>
          <w:szCs w:val="28"/>
        </w:rPr>
        <w:t xml:space="preserve"> взаємодіє з іншими структурними підрозділами апарату Комісії з питань, що належать до компетенції </w:t>
      </w:r>
      <w:r w:rsidR="009018E1">
        <w:rPr>
          <w:rFonts w:ascii="Times New Roman" w:hAnsi="Times New Roman"/>
          <w:sz w:val="28"/>
          <w:szCs w:val="28"/>
        </w:rPr>
        <w:t>Головного спеціаліста</w:t>
      </w:r>
      <w:r w:rsidRPr="00037283">
        <w:rPr>
          <w:rFonts w:ascii="Times New Roman" w:hAnsi="Times New Roman"/>
          <w:sz w:val="28"/>
          <w:szCs w:val="28"/>
        </w:rPr>
        <w:t>.</w:t>
      </w:r>
    </w:p>
    <w:p w14:paraId="30AA5A54" w14:textId="77777777" w:rsidR="00D26394" w:rsidRPr="00037283" w:rsidRDefault="00D26394" w:rsidP="00D26394">
      <w:pPr>
        <w:rPr>
          <w:rFonts w:ascii="Times New Roman" w:hAnsi="Times New Roman"/>
          <w:sz w:val="28"/>
          <w:szCs w:val="28"/>
        </w:rPr>
      </w:pPr>
    </w:p>
    <w:p w14:paraId="125808F5"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2. Письмові пропозиції </w:t>
      </w:r>
      <w:r w:rsidR="009018E1">
        <w:rPr>
          <w:rFonts w:ascii="Times New Roman" w:hAnsi="Times New Roman"/>
          <w:sz w:val="28"/>
          <w:szCs w:val="28"/>
        </w:rPr>
        <w:t>Головного спеціаліста</w:t>
      </w:r>
      <w:r w:rsidRPr="00037283">
        <w:rPr>
          <w:rFonts w:ascii="Times New Roman" w:hAnsi="Times New Roman"/>
          <w:sz w:val="28"/>
          <w:szCs w:val="28"/>
        </w:rPr>
        <w:t xml:space="preserve"> щодо приведення нормативно-правових актів та інших документів Комісії та самостійних структурних підрозділів апарату Комісії у відповідність до законодавства є обов’язковими для розгляду Комісією та/або Головою Комісії, або Заступником Голови Комісії, або Членами Комісії відповідно до затвердженого Комісією розподілу обов’язків і повноважень між Головою Комісії, Заступником Голови Комісії та Членами Комісії</w:t>
      </w:r>
      <w:r w:rsidR="00567FD3">
        <w:rPr>
          <w:rFonts w:ascii="Times New Roman" w:hAnsi="Times New Roman"/>
          <w:sz w:val="28"/>
          <w:szCs w:val="28"/>
        </w:rPr>
        <w:t>.</w:t>
      </w:r>
    </w:p>
    <w:p w14:paraId="565C5A92" w14:textId="77777777" w:rsidR="00D26394" w:rsidRPr="00037283" w:rsidRDefault="00D26394" w:rsidP="00D26394">
      <w:pPr>
        <w:rPr>
          <w:rFonts w:ascii="Times New Roman" w:hAnsi="Times New Roman"/>
          <w:sz w:val="28"/>
          <w:szCs w:val="28"/>
        </w:rPr>
      </w:pPr>
    </w:p>
    <w:p w14:paraId="300B7C64" w14:textId="77777777" w:rsidR="00D26394" w:rsidRPr="00037283" w:rsidRDefault="00D26394" w:rsidP="00D26394">
      <w:pPr>
        <w:jc w:val="center"/>
        <w:rPr>
          <w:rFonts w:ascii="Times New Roman" w:hAnsi="Times New Roman"/>
          <w:b/>
          <w:bCs/>
          <w:sz w:val="28"/>
          <w:szCs w:val="28"/>
        </w:rPr>
      </w:pPr>
      <w:r w:rsidRPr="00037283">
        <w:rPr>
          <w:rFonts w:ascii="Times New Roman" w:hAnsi="Times New Roman"/>
          <w:b/>
          <w:bCs/>
          <w:sz w:val="28"/>
          <w:szCs w:val="28"/>
          <w:lang w:val="en-US"/>
        </w:rPr>
        <w:t>VI</w:t>
      </w:r>
      <w:r w:rsidRPr="00037283">
        <w:rPr>
          <w:rFonts w:ascii="Times New Roman" w:hAnsi="Times New Roman"/>
          <w:b/>
          <w:bCs/>
          <w:sz w:val="28"/>
          <w:szCs w:val="28"/>
        </w:rPr>
        <w:t>. Відповідальність</w:t>
      </w:r>
    </w:p>
    <w:p w14:paraId="43AFCAA4"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1. Права, обов’язки і відповідальність </w:t>
      </w:r>
      <w:r w:rsidR="002622A9">
        <w:rPr>
          <w:rFonts w:ascii="Times New Roman" w:hAnsi="Times New Roman"/>
          <w:sz w:val="28"/>
          <w:szCs w:val="28"/>
        </w:rPr>
        <w:t>Головного спеціаліста</w:t>
      </w:r>
      <w:r w:rsidR="002622A9" w:rsidRPr="009D400C">
        <w:rPr>
          <w:rFonts w:ascii="Times New Roman" w:hAnsi="Times New Roman"/>
          <w:sz w:val="28"/>
          <w:szCs w:val="28"/>
        </w:rPr>
        <w:t xml:space="preserve"> </w:t>
      </w:r>
      <w:r w:rsidRPr="00037283">
        <w:rPr>
          <w:rFonts w:ascii="Times New Roman" w:hAnsi="Times New Roman"/>
          <w:sz w:val="28"/>
          <w:szCs w:val="28"/>
        </w:rPr>
        <w:t xml:space="preserve">визначає законодавство </w:t>
      </w:r>
      <w:r w:rsidR="00244169">
        <w:rPr>
          <w:rFonts w:ascii="Times New Roman" w:hAnsi="Times New Roman"/>
          <w:sz w:val="28"/>
          <w:szCs w:val="28"/>
        </w:rPr>
        <w:t xml:space="preserve">України, зокрема законодавство </w:t>
      </w:r>
      <w:r w:rsidRPr="00037283">
        <w:rPr>
          <w:rFonts w:ascii="Times New Roman" w:hAnsi="Times New Roman"/>
          <w:sz w:val="28"/>
          <w:szCs w:val="28"/>
        </w:rPr>
        <w:t>про державну службу, Положення про Національну комісію зі стандартів державної мови, Положення про апарат Національної комісії зі стандартів державної мови, це Положення, посадов</w:t>
      </w:r>
      <w:r w:rsidR="002622A9">
        <w:rPr>
          <w:rFonts w:ascii="Times New Roman" w:hAnsi="Times New Roman"/>
          <w:sz w:val="28"/>
          <w:szCs w:val="28"/>
        </w:rPr>
        <w:t>а</w:t>
      </w:r>
      <w:r w:rsidRPr="00037283">
        <w:rPr>
          <w:rFonts w:ascii="Times New Roman" w:hAnsi="Times New Roman"/>
          <w:sz w:val="28"/>
          <w:szCs w:val="28"/>
        </w:rPr>
        <w:t xml:space="preserve"> інструкці</w:t>
      </w:r>
      <w:r w:rsidR="002622A9">
        <w:rPr>
          <w:rFonts w:ascii="Times New Roman" w:hAnsi="Times New Roman"/>
          <w:sz w:val="28"/>
          <w:szCs w:val="28"/>
        </w:rPr>
        <w:t>я</w:t>
      </w:r>
      <w:r w:rsidRPr="00037283">
        <w:rPr>
          <w:rFonts w:ascii="Times New Roman" w:hAnsi="Times New Roman"/>
          <w:sz w:val="28"/>
          <w:szCs w:val="28"/>
        </w:rPr>
        <w:t xml:space="preserve"> і правила внутрішнього службового розпорядку.</w:t>
      </w:r>
    </w:p>
    <w:p w14:paraId="49FDC5E7" w14:textId="77777777" w:rsidR="00D26394" w:rsidRPr="00037283" w:rsidRDefault="00D26394" w:rsidP="00D26394">
      <w:pPr>
        <w:rPr>
          <w:rFonts w:ascii="Times New Roman" w:hAnsi="Times New Roman"/>
          <w:sz w:val="28"/>
          <w:szCs w:val="28"/>
        </w:rPr>
      </w:pPr>
    </w:p>
    <w:p w14:paraId="279DFDF8"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2. </w:t>
      </w:r>
      <w:r w:rsidR="002622A9">
        <w:rPr>
          <w:rFonts w:ascii="Times New Roman" w:hAnsi="Times New Roman"/>
          <w:sz w:val="28"/>
          <w:szCs w:val="28"/>
        </w:rPr>
        <w:t>Головний спеціаліст</w:t>
      </w:r>
      <w:r w:rsidR="002622A9" w:rsidRPr="009D400C">
        <w:rPr>
          <w:rFonts w:ascii="Times New Roman" w:hAnsi="Times New Roman"/>
          <w:sz w:val="28"/>
          <w:szCs w:val="28"/>
        </w:rPr>
        <w:t xml:space="preserve"> </w:t>
      </w:r>
      <w:r w:rsidRPr="00037283">
        <w:rPr>
          <w:rFonts w:ascii="Times New Roman" w:hAnsi="Times New Roman"/>
          <w:sz w:val="28"/>
          <w:szCs w:val="28"/>
        </w:rPr>
        <w:t>нес</w:t>
      </w:r>
      <w:r w:rsidR="002622A9">
        <w:rPr>
          <w:rFonts w:ascii="Times New Roman" w:hAnsi="Times New Roman"/>
          <w:sz w:val="28"/>
          <w:szCs w:val="28"/>
        </w:rPr>
        <w:t>е</w:t>
      </w:r>
      <w:r w:rsidRPr="00037283">
        <w:rPr>
          <w:rFonts w:ascii="Times New Roman" w:hAnsi="Times New Roman"/>
          <w:sz w:val="28"/>
          <w:szCs w:val="28"/>
        </w:rPr>
        <w:t xml:space="preserve"> відповідальність за неякісне або невчасне виконання посадових завдань та обов’язків, бездіяльність або невикористання наданих прав, </w:t>
      </w:r>
      <w:r w:rsidR="002538C5" w:rsidRPr="00037283">
        <w:rPr>
          <w:rFonts w:ascii="Times New Roman" w:hAnsi="Times New Roman"/>
          <w:sz w:val="28"/>
          <w:szCs w:val="28"/>
        </w:rPr>
        <w:t>за порушення службових обов’язків</w:t>
      </w:r>
      <w:r w:rsidR="002538C5">
        <w:rPr>
          <w:rFonts w:ascii="Times New Roman" w:hAnsi="Times New Roman"/>
          <w:sz w:val="28"/>
          <w:szCs w:val="28"/>
        </w:rPr>
        <w:t>,</w:t>
      </w:r>
      <w:r w:rsidR="002538C5" w:rsidRPr="00037283">
        <w:rPr>
          <w:rFonts w:ascii="Times New Roman" w:hAnsi="Times New Roman"/>
          <w:sz w:val="28"/>
          <w:szCs w:val="28"/>
        </w:rPr>
        <w:t xml:space="preserve"> </w:t>
      </w:r>
      <w:r w:rsidR="002538C5" w:rsidRPr="00037283">
        <w:rPr>
          <w:rFonts w:ascii="Times New Roman" w:hAnsi="Times New Roman"/>
          <w:sz w:val="28"/>
          <w:szCs w:val="28"/>
        </w:rPr>
        <w:lastRenderedPageBreak/>
        <w:t>внутрішнього службового розпорядку, Присяги державного службовця</w:t>
      </w:r>
      <w:r w:rsidR="002538C5">
        <w:rPr>
          <w:rFonts w:ascii="Times New Roman" w:hAnsi="Times New Roman"/>
          <w:sz w:val="28"/>
          <w:szCs w:val="28"/>
        </w:rPr>
        <w:t>,</w:t>
      </w:r>
      <w:r w:rsidRPr="00037283">
        <w:rPr>
          <w:rFonts w:ascii="Times New Roman" w:hAnsi="Times New Roman"/>
          <w:sz w:val="28"/>
          <w:szCs w:val="28"/>
        </w:rPr>
        <w:t xml:space="preserve"> правил професійної етики, а також недотримання обмежень, пов’язаних із прийняттям на державну службу та її проходженням. </w:t>
      </w:r>
    </w:p>
    <w:p w14:paraId="7324DEC5" w14:textId="77777777" w:rsidR="00D26394" w:rsidRPr="00037283" w:rsidRDefault="00D26394" w:rsidP="00D26394">
      <w:pPr>
        <w:rPr>
          <w:rFonts w:ascii="Times New Roman" w:hAnsi="Times New Roman"/>
          <w:sz w:val="28"/>
          <w:szCs w:val="28"/>
        </w:rPr>
      </w:pPr>
      <w:r w:rsidRPr="00037283">
        <w:rPr>
          <w:rFonts w:ascii="Times New Roman" w:hAnsi="Times New Roman"/>
          <w:sz w:val="28"/>
          <w:szCs w:val="28"/>
        </w:rPr>
        <w:t xml:space="preserve">В інших випадках, визначених </w:t>
      </w:r>
      <w:r w:rsidR="002622A9" w:rsidRPr="00037283">
        <w:rPr>
          <w:rFonts w:ascii="Times New Roman" w:hAnsi="Times New Roman"/>
          <w:sz w:val="28"/>
          <w:szCs w:val="28"/>
        </w:rPr>
        <w:t xml:space="preserve">Законами </w:t>
      </w:r>
      <w:r w:rsidRPr="00037283">
        <w:rPr>
          <w:rFonts w:ascii="Times New Roman" w:hAnsi="Times New Roman"/>
          <w:sz w:val="28"/>
          <w:szCs w:val="28"/>
        </w:rPr>
        <w:t xml:space="preserve">України, </w:t>
      </w:r>
      <w:r w:rsidR="002622A9">
        <w:rPr>
          <w:rFonts w:ascii="Times New Roman" w:hAnsi="Times New Roman"/>
          <w:sz w:val="28"/>
          <w:szCs w:val="28"/>
        </w:rPr>
        <w:t>Головний спеціаліст</w:t>
      </w:r>
      <w:r w:rsidRPr="00037283">
        <w:rPr>
          <w:rFonts w:ascii="Times New Roman" w:hAnsi="Times New Roman"/>
          <w:sz w:val="28"/>
          <w:szCs w:val="28"/>
        </w:rPr>
        <w:t xml:space="preserve"> нес</w:t>
      </w:r>
      <w:r w:rsidR="002622A9">
        <w:rPr>
          <w:rFonts w:ascii="Times New Roman" w:hAnsi="Times New Roman"/>
          <w:sz w:val="28"/>
          <w:szCs w:val="28"/>
        </w:rPr>
        <w:t>е</w:t>
      </w:r>
      <w:r w:rsidRPr="00037283">
        <w:rPr>
          <w:rFonts w:ascii="Times New Roman" w:hAnsi="Times New Roman"/>
          <w:sz w:val="28"/>
          <w:szCs w:val="28"/>
        </w:rPr>
        <w:t xml:space="preserve"> відповідальність відповідно до законодавства.</w:t>
      </w:r>
    </w:p>
    <w:p w14:paraId="688316F0" w14:textId="77777777" w:rsidR="00D26394" w:rsidRPr="00037283" w:rsidRDefault="00D26394" w:rsidP="00D26394">
      <w:pPr>
        <w:rPr>
          <w:rFonts w:ascii="Times New Roman" w:hAnsi="Times New Roman"/>
          <w:sz w:val="28"/>
          <w:szCs w:val="28"/>
        </w:rPr>
      </w:pPr>
    </w:p>
    <w:p w14:paraId="0813DA45" w14:textId="77777777" w:rsidR="00D26394" w:rsidRDefault="002538C5" w:rsidP="00D26394">
      <w:pPr>
        <w:rPr>
          <w:rFonts w:ascii="Times New Roman" w:hAnsi="Times New Roman"/>
          <w:sz w:val="28"/>
          <w:szCs w:val="28"/>
        </w:rPr>
      </w:pPr>
      <w:r>
        <w:rPr>
          <w:rFonts w:ascii="Times New Roman" w:hAnsi="Times New Roman"/>
          <w:sz w:val="28"/>
          <w:szCs w:val="28"/>
        </w:rPr>
        <w:t>3</w:t>
      </w:r>
      <w:r w:rsidR="00D26394" w:rsidRPr="00037283">
        <w:rPr>
          <w:rFonts w:ascii="Times New Roman" w:hAnsi="Times New Roman"/>
          <w:sz w:val="28"/>
          <w:szCs w:val="28"/>
        </w:rPr>
        <w:t xml:space="preserve">. </w:t>
      </w:r>
      <w:r>
        <w:rPr>
          <w:rFonts w:ascii="Times New Roman" w:hAnsi="Times New Roman"/>
          <w:sz w:val="28"/>
          <w:szCs w:val="28"/>
        </w:rPr>
        <w:t>Головний спеціаліст</w:t>
      </w:r>
      <w:r w:rsidRPr="009D400C">
        <w:rPr>
          <w:rFonts w:ascii="Times New Roman" w:hAnsi="Times New Roman"/>
          <w:sz w:val="28"/>
          <w:szCs w:val="28"/>
        </w:rPr>
        <w:t xml:space="preserve"> </w:t>
      </w:r>
      <w:r w:rsidR="00D26394" w:rsidRPr="00037283">
        <w:rPr>
          <w:rFonts w:ascii="Times New Roman" w:hAnsi="Times New Roman"/>
          <w:sz w:val="28"/>
          <w:szCs w:val="28"/>
        </w:rPr>
        <w:t>наділен</w:t>
      </w:r>
      <w:r>
        <w:rPr>
          <w:rFonts w:ascii="Times New Roman" w:hAnsi="Times New Roman"/>
          <w:sz w:val="28"/>
          <w:szCs w:val="28"/>
        </w:rPr>
        <w:t>ий</w:t>
      </w:r>
      <w:r w:rsidR="00D26394" w:rsidRPr="00037283">
        <w:rPr>
          <w:rFonts w:ascii="Times New Roman" w:hAnsi="Times New Roman"/>
          <w:sz w:val="28"/>
          <w:szCs w:val="28"/>
        </w:rPr>
        <w:t xml:space="preserve"> правами та викону</w:t>
      </w:r>
      <w:r w:rsidR="00244169">
        <w:rPr>
          <w:rFonts w:ascii="Times New Roman" w:hAnsi="Times New Roman"/>
          <w:sz w:val="28"/>
          <w:szCs w:val="28"/>
        </w:rPr>
        <w:t>є</w:t>
      </w:r>
      <w:r w:rsidR="00D26394" w:rsidRPr="00037283">
        <w:rPr>
          <w:rFonts w:ascii="Times New Roman" w:hAnsi="Times New Roman"/>
          <w:sz w:val="28"/>
          <w:szCs w:val="28"/>
        </w:rPr>
        <w:t xml:space="preserve"> обов’язки згідно із законодавством України, а також нес</w:t>
      </w:r>
      <w:r w:rsidR="00244169">
        <w:rPr>
          <w:rFonts w:ascii="Times New Roman" w:hAnsi="Times New Roman"/>
          <w:sz w:val="28"/>
          <w:szCs w:val="28"/>
        </w:rPr>
        <w:t>е</w:t>
      </w:r>
      <w:r w:rsidR="00D26394" w:rsidRPr="00037283">
        <w:rPr>
          <w:rFonts w:ascii="Times New Roman" w:hAnsi="Times New Roman"/>
          <w:sz w:val="28"/>
          <w:szCs w:val="28"/>
        </w:rPr>
        <w:t xml:space="preserve"> відповідальність за невиконання чи неналежне виконання покладених на н</w:t>
      </w:r>
      <w:r w:rsidR="00244169">
        <w:rPr>
          <w:rFonts w:ascii="Times New Roman" w:hAnsi="Times New Roman"/>
          <w:sz w:val="28"/>
          <w:szCs w:val="28"/>
        </w:rPr>
        <w:t>ього</w:t>
      </w:r>
      <w:r w:rsidR="00D26394" w:rsidRPr="00037283">
        <w:rPr>
          <w:rFonts w:ascii="Times New Roman" w:hAnsi="Times New Roman"/>
          <w:sz w:val="28"/>
          <w:szCs w:val="28"/>
        </w:rPr>
        <w:t xml:space="preserve"> службових обов’язків.</w:t>
      </w:r>
    </w:p>
    <w:p w14:paraId="7CA93DD0" w14:textId="77777777" w:rsidR="00244169" w:rsidRDefault="00244169" w:rsidP="00244169">
      <w:pPr>
        <w:ind w:firstLine="0"/>
        <w:rPr>
          <w:rFonts w:ascii="Times New Roman" w:hAnsi="Times New Roman"/>
          <w:sz w:val="28"/>
          <w:szCs w:val="28"/>
        </w:rPr>
      </w:pPr>
    </w:p>
    <w:p w14:paraId="03B54FF9" w14:textId="77777777" w:rsidR="008B0785" w:rsidRDefault="008B0785" w:rsidP="008B0785">
      <w:pPr>
        <w:ind w:firstLine="0"/>
        <w:jc w:val="center"/>
        <w:rPr>
          <w:rFonts w:ascii="Times New Roman" w:hAnsi="Times New Roman"/>
          <w:sz w:val="28"/>
          <w:szCs w:val="28"/>
        </w:rPr>
      </w:pPr>
    </w:p>
    <w:p w14:paraId="5DC9BD3A" w14:textId="77777777" w:rsidR="00DA0EFD" w:rsidRDefault="00DA0EFD" w:rsidP="008B0785">
      <w:pPr>
        <w:ind w:firstLine="0"/>
        <w:jc w:val="center"/>
        <w:rPr>
          <w:rFonts w:ascii="Times New Roman" w:hAnsi="Times New Roman"/>
          <w:sz w:val="28"/>
          <w:szCs w:val="28"/>
        </w:rPr>
      </w:pPr>
    </w:p>
    <w:p w14:paraId="1F6D35A3" w14:textId="77777777" w:rsidR="00244169" w:rsidRDefault="00404B28" w:rsidP="00DA0EFD">
      <w:pPr>
        <w:ind w:firstLine="0"/>
        <w:rPr>
          <w:rFonts w:ascii="Times New Roman" w:hAnsi="Times New Roman"/>
          <w:sz w:val="28"/>
          <w:szCs w:val="28"/>
        </w:rPr>
      </w:pPr>
      <w:r>
        <w:rPr>
          <w:rFonts w:ascii="Times New Roman" w:hAnsi="Times New Roman"/>
          <w:sz w:val="28"/>
          <w:szCs w:val="28"/>
        </w:rPr>
        <w:t>В</w:t>
      </w:r>
      <w:r w:rsidR="00DA0EFD">
        <w:rPr>
          <w:rFonts w:ascii="Times New Roman" w:hAnsi="Times New Roman"/>
          <w:sz w:val="28"/>
          <w:szCs w:val="28"/>
        </w:rPr>
        <w:t>. о. головного спеціаліста</w:t>
      </w:r>
    </w:p>
    <w:p w14:paraId="3BAF6058" w14:textId="77777777" w:rsidR="00DA0EFD" w:rsidRDefault="00DA0EFD" w:rsidP="00DA0EFD">
      <w:pPr>
        <w:ind w:firstLine="0"/>
        <w:rPr>
          <w:rFonts w:ascii="Times New Roman" w:hAnsi="Times New Roman"/>
          <w:sz w:val="28"/>
          <w:szCs w:val="28"/>
        </w:rPr>
      </w:pPr>
      <w:r>
        <w:rPr>
          <w:rFonts w:ascii="Times New Roman" w:hAnsi="Times New Roman"/>
          <w:sz w:val="28"/>
          <w:szCs w:val="28"/>
        </w:rPr>
        <w:t xml:space="preserve">з питань правового забезпечення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Анна ФЕДЮК</w:t>
      </w:r>
    </w:p>
    <w:sectPr w:rsidR="00DA0EFD" w:rsidSect="009A524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B49E" w14:textId="77777777" w:rsidR="00A102C1" w:rsidRDefault="00A102C1">
      <w:r>
        <w:separator/>
      </w:r>
    </w:p>
  </w:endnote>
  <w:endnote w:type="continuationSeparator" w:id="0">
    <w:p w14:paraId="09FBA6BD" w14:textId="77777777" w:rsidR="00A102C1" w:rsidRDefault="00A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58D5" w14:textId="77777777" w:rsidR="00A102C1" w:rsidRDefault="00A102C1">
      <w:r>
        <w:separator/>
      </w:r>
    </w:p>
  </w:footnote>
  <w:footnote w:type="continuationSeparator" w:id="0">
    <w:p w14:paraId="02412DF3" w14:textId="77777777" w:rsidR="00A102C1" w:rsidRDefault="00A1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BF8B" w14:textId="77777777" w:rsidR="00244169" w:rsidRPr="0065532F" w:rsidRDefault="00244169" w:rsidP="00244169">
    <w:pPr>
      <w:pStyle w:val="a3"/>
      <w:jc w:val="center"/>
      <w:rPr>
        <w:rFonts w:ascii="Times New Roman" w:hAnsi="Times New Roman"/>
        <w:sz w:val="28"/>
        <w:szCs w:val="28"/>
      </w:rPr>
    </w:pPr>
    <w:r w:rsidRPr="0065532F">
      <w:rPr>
        <w:rFonts w:ascii="Times New Roman" w:hAnsi="Times New Roman"/>
        <w:sz w:val="28"/>
        <w:szCs w:val="28"/>
      </w:rPr>
      <w:fldChar w:fldCharType="begin"/>
    </w:r>
    <w:r w:rsidRPr="0065532F">
      <w:rPr>
        <w:rFonts w:ascii="Times New Roman" w:hAnsi="Times New Roman"/>
        <w:sz w:val="28"/>
        <w:szCs w:val="28"/>
      </w:rPr>
      <w:instrText>PAGE   \* MERGEFORMAT</w:instrText>
    </w:r>
    <w:r w:rsidRPr="0065532F">
      <w:rPr>
        <w:rFonts w:ascii="Times New Roman" w:hAnsi="Times New Roman"/>
        <w:sz w:val="28"/>
        <w:szCs w:val="28"/>
      </w:rPr>
      <w:fldChar w:fldCharType="separate"/>
    </w:r>
    <w:r w:rsidRPr="0065532F">
      <w:rPr>
        <w:rFonts w:ascii="Times New Roman" w:hAnsi="Times New Roman"/>
        <w:sz w:val="28"/>
        <w:szCs w:val="28"/>
      </w:rPr>
      <w:t>2</w:t>
    </w:r>
    <w:r w:rsidRPr="0065532F">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94"/>
    <w:rsid w:val="00006E4A"/>
    <w:rsid w:val="00106E3F"/>
    <w:rsid w:val="00122A70"/>
    <w:rsid w:val="00244169"/>
    <w:rsid w:val="002538C5"/>
    <w:rsid w:val="002622A9"/>
    <w:rsid w:val="002D480A"/>
    <w:rsid w:val="00404B28"/>
    <w:rsid w:val="00461D00"/>
    <w:rsid w:val="0049519F"/>
    <w:rsid w:val="00567FD3"/>
    <w:rsid w:val="005B1079"/>
    <w:rsid w:val="00690B16"/>
    <w:rsid w:val="00723395"/>
    <w:rsid w:val="00765509"/>
    <w:rsid w:val="00824224"/>
    <w:rsid w:val="00831C25"/>
    <w:rsid w:val="008B0785"/>
    <w:rsid w:val="009018E1"/>
    <w:rsid w:val="009236A1"/>
    <w:rsid w:val="009A3776"/>
    <w:rsid w:val="009A5240"/>
    <w:rsid w:val="00A102C1"/>
    <w:rsid w:val="00B17238"/>
    <w:rsid w:val="00B67BCD"/>
    <w:rsid w:val="00B86B24"/>
    <w:rsid w:val="00BD7924"/>
    <w:rsid w:val="00C73D93"/>
    <w:rsid w:val="00CF03BB"/>
    <w:rsid w:val="00D26394"/>
    <w:rsid w:val="00DA0EFD"/>
    <w:rsid w:val="00DB725D"/>
    <w:rsid w:val="00ED303B"/>
    <w:rsid w:val="00F924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E2B9"/>
  <w15:chartTrackingRefBased/>
  <w15:docId w15:val="{CF9A5A45-5440-44B1-A4CB-E82F9E5D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394"/>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394"/>
    <w:pPr>
      <w:tabs>
        <w:tab w:val="center" w:pos="4677"/>
        <w:tab w:val="right" w:pos="9355"/>
      </w:tabs>
    </w:pPr>
  </w:style>
  <w:style w:type="character" w:customStyle="1" w:styleId="a4">
    <w:name w:val="Верхній колонтитул Знак"/>
    <w:link w:val="a3"/>
    <w:uiPriority w:val="99"/>
    <w:rsid w:val="00D2639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9628</Words>
  <Characters>5489</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Мирончук</dc:creator>
  <cp:keywords/>
  <dc:description/>
  <cp:lastModifiedBy>Максим Дідух</cp:lastModifiedBy>
  <cp:revision>2</cp:revision>
  <dcterms:created xsi:type="dcterms:W3CDTF">2024-05-06T06:24:00Z</dcterms:created>
  <dcterms:modified xsi:type="dcterms:W3CDTF">2024-05-06T06:24:00Z</dcterms:modified>
</cp:coreProperties>
</file>