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677"/>
        <w:gridCol w:w="4678"/>
      </w:tblGrid>
      <w:tr w:rsidR="00847851" w:rsidRPr="0055680E" w14:paraId="543C80E4" w14:textId="77777777" w:rsidTr="00005CDE">
        <w:trPr>
          <w:jc w:val="center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B52F2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19F516" w14:textId="77777777" w:rsidR="00847851" w:rsidRPr="0055680E" w:rsidRDefault="00847851" w:rsidP="00005CDE">
            <w:pPr>
              <w:pStyle w:val="rvps14"/>
              <w:rPr>
                <w:sz w:val="28"/>
                <w:szCs w:val="28"/>
                <w:lang w:val="uk-UA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 xml:space="preserve">Додаток 2 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до </w:t>
            </w:r>
            <w:r w:rsidRPr="0055680E">
              <w:rPr>
                <w:sz w:val="28"/>
                <w:szCs w:val="28"/>
                <w:lang w:val="uk-UA" w:eastAsia="uk"/>
              </w:rPr>
              <w:t>Положення</w:t>
            </w:r>
          </w:p>
          <w:p w14:paraId="39DC51D7" w14:textId="77777777" w:rsidR="00847851" w:rsidRPr="0055680E" w:rsidRDefault="00847851" w:rsidP="00005CDE">
            <w:pPr>
              <w:pStyle w:val="rvps14"/>
              <w:rPr>
                <w:rStyle w:val="spanrvts0"/>
                <w:sz w:val="28"/>
                <w:szCs w:val="28"/>
                <w:lang w:val="uk-UA" w:eastAsia="uk"/>
              </w:rPr>
            </w:pPr>
            <w:r w:rsidRPr="0055680E">
              <w:rPr>
                <w:sz w:val="28"/>
                <w:szCs w:val="28"/>
                <w:lang w:val="uk-UA" w:eastAsia="uk"/>
              </w:rPr>
              <w:t>про адаптацію новопризначених державних службовців Національної комісії зі стандартів державної мови</w:t>
            </w:r>
          </w:p>
        </w:tc>
      </w:tr>
    </w:tbl>
    <w:p w14:paraId="3029983A" w14:textId="77777777" w:rsidR="00847851" w:rsidRDefault="00847851" w:rsidP="00847851">
      <w:pPr>
        <w:pStyle w:val="rvps7"/>
        <w:spacing w:before="150" w:after="150"/>
        <w:ind w:left="450" w:right="450"/>
        <w:rPr>
          <w:rStyle w:val="spanrvts15"/>
          <w:b w:val="0"/>
          <w:bCs w:val="0"/>
          <w:lang w:val="uk" w:eastAsia="uk"/>
        </w:rPr>
      </w:pPr>
      <w:bookmarkStart w:id="0" w:name="n168"/>
      <w:bookmarkStart w:id="1" w:name="n169"/>
      <w:bookmarkEnd w:id="0"/>
      <w:bookmarkEnd w:id="1"/>
    </w:p>
    <w:p w14:paraId="46C1A40A" w14:textId="77777777" w:rsidR="00847851" w:rsidRPr="0055680E" w:rsidRDefault="00847851" w:rsidP="00847851">
      <w:pPr>
        <w:pStyle w:val="rvps7"/>
        <w:spacing w:before="150" w:after="150"/>
        <w:ind w:left="450" w:right="450"/>
        <w:rPr>
          <w:rStyle w:val="spanrvts0"/>
          <w:sz w:val="28"/>
          <w:szCs w:val="28"/>
          <w:lang w:val="uk" w:eastAsia="uk"/>
        </w:rPr>
      </w:pPr>
      <w:r w:rsidRPr="0055680E">
        <w:rPr>
          <w:rStyle w:val="spanrvts15"/>
          <w:b w:val="0"/>
          <w:bCs w:val="0"/>
          <w:lang w:val="uk" w:eastAsia="uk"/>
        </w:rPr>
        <w:t xml:space="preserve">Форми </w:t>
      </w:r>
      <w:r w:rsidRPr="0055680E">
        <w:rPr>
          <w:rStyle w:val="spanrvts15"/>
          <w:b w:val="0"/>
          <w:bCs w:val="0"/>
          <w:lang w:val="uk" w:eastAsia="uk"/>
        </w:rPr>
        <w:br/>
        <w:t>пам’яток для учасників адаптації</w:t>
      </w:r>
    </w:p>
    <w:p w14:paraId="0DBEEB9A" w14:textId="77777777" w:rsidR="00847851" w:rsidRPr="0055680E" w:rsidRDefault="00847851" w:rsidP="00847851">
      <w:pPr>
        <w:pStyle w:val="rvps2"/>
        <w:spacing w:after="150"/>
        <w:rPr>
          <w:rStyle w:val="spanrvts0"/>
          <w:sz w:val="28"/>
          <w:szCs w:val="28"/>
          <w:lang w:val="uk" w:eastAsia="uk"/>
        </w:rPr>
      </w:pPr>
      <w:bookmarkStart w:id="2" w:name="n170"/>
      <w:bookmarkEnd w:id="2"/>
      <w:r w:rsidRPr="0055680E">
        <w:rPr>
          <w:rStyle w:val="spanrvts44"/>
          <w:sz w:val="28"/>
          <w:szCs w:val="28"/>
          <w:lang w:val="uk" w:eastAsia="uk"/>
        </w:rPr>
        <w:t>I. Пам’ятка  для представника сектору управління персоналом</w:t>
      </w:r>
    </w:p>
    <w:tbl>
      <w:tblPr>
        <w:tblStyle w:val="articletable"/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5E0" w:firstRow="1" w:lastRow="1" w:firstColumn="1" w:lastColumn="1" w:noHBand="0" w:noVBand="1"/>
      </w:tblPr>
      <w:tblGrid>
        <w:gridCol w:w="588"/>
        <w:gridCol w:w="8751"/>
      </w:tblGrid>
      <w:tr w:rsidR="00847851" w:rsidRPr="0055680E" w14:paraId="58B591E5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0612FDC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bookmarkStart w:id="3" w:name="n171"/>
            <w:bookmarkEnd w:id="3"/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5E1F5222" wp14:editId="729EC8C7">
                  <wp:extent cx="152400" cy="152400"/>
                  <wp:effectExtent l="0" t="0" r="0" b="0"/>
                  <wp:docPr id="100006" name="Рисунок 10000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B75FE9C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 xml:space="preserve">узгодити дату та час зустрічі з новопризначеним державним службовцем </w:t>
            </w:r>
            <w:r>
              <w:rPr>
                <w:rStyle w:val="spanrvts0"/>
                <w:sz w:val="28"/>
                <w:szCs w:val="28"/>
                <w:lang w:val="uk" w:eastAsia="uk"/>
              </w:rPr>
              <w:t>у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t xml:space="preserve"> його перший робочий день</w:t>
            </w:r>
          </w:p>
        </w:tc>
      </w:tr>
      <w:tr w:rsidR="00847851" w:rsidRPr="0055680E" w14:paraId="6B40C533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8AAD542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50895FBF" wp14:editId="412AFA21">
                  <wp:extent cx="152400" cy="152400"/>
                  <wp:effectExtent l="0" t="0" r="0" b="0"/>
                  <wp:docPr id="100008" name="Рисунок 100008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8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CC4215D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 xml:space="preserve">повідомити учасників, які будуть </w:t>
            </w:r>
            <w:r>
              <w:rPr>
                <w:rStyle w:val="spanrvts0"/>
                <w:sz w:val="28"/>
                <w:szCs w:val="28"/>
                <w:lang w:val="uk" w:eastAsia="uk"/>
              </w:rPr>
              <w:t>брати участь в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t xml:space="preserve"> адаптації, про дату та час виходу </w:t>
            </w:r>
            <w:r>
              <w:rPr>
                <w:rStyle w:val="spanrvts0"/>
                <w:sz w:val="28"/>
                <w:szCs w:val="28"/>
                <w:lang w:val="uk" w:eastAsia="uk"/>
              </w:rPr>
              <w:t xml:space="preserve">на роботу 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t>новопризначеного державного службовця</w:t>
            </w:r>
          </w:p>
        </w:tc>
      </w:tr>
      <w:tr w:rsidR="00847851" w:rsidRPr="0055680E" w14:paraId="00D708BF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2EDA1C41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28CA925D" wp14:editId="7E5DD379">
                  <wp:extent cx="152400" cy="152400"/>
                  <wp:effectExtent l="0" t="0" r="0" b="0"/>
                  <wp:docPr id="100010" name="Рисунок 10001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007AC4A8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узгодити розподіл ролей та завдань між учасниками та надати їм пам</w:t>
            </w:r>
            <w:r>
              <w:rPr>
                <w:rStyle w:val="spanrvts0"/>
                <w:sz w:val="28"/>
                <w:szCs w:val="28"/>
                <w:lang w:val="uk" w:eastAsia="uk"/>
              </w:rPr>
              <w:t>’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t xml:space="preserve">ятки </w:t>
            </w:r>
          </w:p>
        </w:tc>
      </w:tr>
      <w:tr w:rsidR="00847851" w:rsidRPr="0055680E" w14:paraId="5D78277D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4774534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7086B30E" wp14:editId="7A9001B7">
                  <wp:extent cx="152400" cy="152400"/>
                  <wp:effectExtent l="0" t="0" r="0" b="0"/>
                  <wp:docPr id="100012" name="Рисунок 10001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2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EA6BB9B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надіслати на електронну пошту новопризначеного державного службовця інформаційний лист</w:t>
            </w:r>
          </w:p>
        </w:tc>
      </w:tr>
      <w:tr w:rsidR="00847851" w:rsidRPr="0055680E" w14:paraId="0BE0EDB0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58FBBC0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019EBD66" wp14:editId="41D4A588">
                  <wp:extent cx="152400" cy="152400"/>
                  <wp:effectExtent l="0" t="0" r="0" b="0"/>
                  <wp:docPr id="100014" name="Рисунок 10001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622B0AE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сформувати спільно з безпосереднім керівником новопризначеного державного службовця програму адаптації</w:t>
            </w:r>
          </w:p>
        </w:tc>
      </w:tr>
      <w:tr w:rsidR="00847851" w:rsidRPr="0055680E" w14:paraId="682841DE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F0B30AF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15DF2415" wp14:editId="2C77F81F">
                  <wp:extent cx="152400" cy="152400"/>
                  <wp:effectExtent l="0" t="0" r="0" b="0"/>
                  <wp:docPr id="100016" name="Рисунок 100016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B5788CE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розробити довідник для новопризначеного державного службовця</w:t>
            </w:r>
          </w:p>
        </w:tc>
      </w:tr>
      <w:tr w:rsidR="00847851" w:rsidRPr="0055680E" w14:paraId="54AFA4BC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B73C560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11768379" wp14:editId="0A9E7401">
                  <wp:extent cx="152400" cy="152400"/>
                  <wp:effectExtent l="0" t="0" r="0" b="0"/>
                  <wp:docPr id="100018" name="Рисунок 100018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8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367EB03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забезпечити спільно з безпосереднім керівником підготовку робочого місця для новопризначеного державного службовця</w:t>
            </w:r>
          </w:p>
        </w:tc>
      </w:tr>
      <w:tr w:rsidR="00847851" w:rsidRPr="0055680E" w14:paraId="5C7973DB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14FA78C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7BD502EE" wp14:editId="35DE69FC">
                  <wp:extent cx="152400" cy="152400"/>
                  <wp:effectExtent l="0" t="0" r="0" b="0"/>
                  <wp:docPr id="100020" name="Рисунок 100020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7DB8B3D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замовити перепустку для новопризначеного державного службовця</w:t>
            </w:r>
          </w:p>
        </w:tc>
      </w:tr>
      <w:tr w:rsidR="00847851" w:rsidRPr="0055680E" w14:paraId="02D673DE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A5E8A73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3094B666" wp14:editId="54263654">
                  <wp:extent cx="152400" cy="152400"/>
                  <wp:effectExtent l="0" t="0" r="0" b="0"/>
                  <wp:docPr id="100022" name="Рисунок 100022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2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7F23B36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зустріти новопризначеного державного службовця у заздалегідь узгоджений час на вході до приміщення державного органу</w:t>
            </w:r>
          </w:p>
        </w:tc>
      </w:tr>
      <w:tr w:rsidR="00847851" w:rsidRPr="0055680E" w14:paraId="325CC17B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827B8AD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58FF1519" wp14:editId="4CD93F17">
                  <wp:extent cx="152400" cy="152400"/>
                  <wp:effectExtent l="0" t="0" r="0" b="0"/>
                  <wp:docPr id="100024" name="Рисунок 100024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26E4CB6C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надіслати колективу державного органу інформацію про новопризначеного державного службовця</w:t>
            </w:r>
          </w:p>
        </w:tc>
      </w:tr>
      <w:tr w:rsidR="00847851" w:rsidRPr="0055680E" w14:paraId="77B96A20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2B775DF5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lastRenderedPageBreak/>
              <w:drawing>
                <wp:inline distT="0" distB="0" distL="0" distR="0" wp14:anchorId="45563B7C" wp14:editId="1834CDA1">
                  <wp:extent cx="152400" cy="152400"/>
                  <wp:effectExtent l="0" t="0" r="0" b="0"/>
                  <wp:docPr id="100026" name="Рисунок 100026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D5C446A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ознайомити новопризначеного державного службовця з актом про призначення його на посаду (якщо це не було зроблено раніше)</w:t>
            </w:r>
            <w:r>
              <w:rPr>
                <w:rStyle w:val="spanrvts0"/>
                <w:sz w:val="28"/>
                <w:szCs w:val="28"/>
                <w:lang w:val="uk" w:eastAsia="uk"/>
              </w:rPr>
              <w:t xml:space="preserve">, 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t>правилами внутрішнього службового розпорядку</w:t>
            </w:r>
            <w:r>
              <w:rPr>
                <w:rStyle w:val="spanrvts0"/>
                <w:sz w:val="28"/>
                <w:szCs w:val="28"/>
                <w:lang w:val="uk" w:eastAsia="uk"/>
              </w:rPr>
              <w:t>,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t xml:space="preserve"> посадовою інструкцією</w:t>
            </w:r>
            <w:r>
              <w:rPr>
                <w:rStyle w:val="spanrvts0"/>
                <w:sz w:val="28"/>
                <w:szCs w:val="28"/>
                <w:lang w:val="uk" w:eastAsia="uk"/>
              </w:rPr>
              <w:t xml:space="preserve">, 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t xml:space="preserve">положенням про самостійний структурний підрозділ / положенням про структурний </w:t>
            </w:r>
            <w:r>
              <w:rPr>
                <w:rStyle w:val="spanrvts0"/>
                <w:sz w:val="28"/>
                <w:szCs w:val="28"/>
                <w:lang w:val="uk" w:eastAsia="uk"/>
              </w:rPr>
              <w:t xml:space="preserve"> 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t>підрозділ, на посаду в якому його призначено</w:t>
            </w:r>
            <w:r>
              <w:rPr>
                <w:rStyle w:val="spanrvts0"/>
                <w:sz w:val="28"/>
                <w:szCs w:val="28"/>
                <w:lang w:val="uk" w:eastAsia="uk"/>
              </w:rPr>
              <w:t xml:space="preserve">, 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t xml:space="preserve">загальними правилами етичної поведінки державних службовців; </w:t>
            </w:r>
          </w:p>
        </w:tc>
      </w:tr>
      <w:tr w:rsidR="00847851" w:rsidRPr="0055680E" w14:paraId="4031D461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F2942BE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3CC15B33" wp14:editId="60D498D4">
                  <wp:extent cx="152400" cy="152400"/>
                  <wp:effectExtent l="0" t="0" r="0" b="0"/>
                  <wp:docPr id="100028" name="Рисунок 100028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8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0CF222E8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надати новопризначеному державному службовц</w:t>
            </w:r>
            <w:r>
              <w:rPr>
                <w:rStyle w:val="spanrvts0"/>
                <w:sz w:val="28"/>
                <w:szCs w:val="28"/>
                <w:lang w:val="uk" w:eastAsia="uk"/>
              </w:rPr>
              <w:t>еві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t xml:space="preserve"> довідник для новопризначеного державного службовця</w:t>
            </w:r>
          </w:p>
        </w:tc>
      </w:tr>
      <w:tr w:rsidR="00847851" w:rsidRPr="0055680E" w14:paraId="715ADB7C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2AD6C9F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56F7ED08" wp14:editId="004D3AF4">
                  <wp:extent cx="152400" cy="152400"/>
                  <wp:effectExtent l="0" t="0" r="0" b="0"/>
                  <wp:docPr id="100030" name="Рисунок 100030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22CF25E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представити новопризначеного державного службовця його безпосередньому керівнику</w:t>
            </w:r>
          </w:p>
        </w:tc>
      </w:tr>
      <w:tr w:rsidR="00847851" w:rsidRPr="0055680E" w14:paraId="50C42956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5A30DFF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2DDB5D76" wp14:editId="539D41E6">
                  <wp:extent cx="152400" cy="152400"/>
                  <wp:effectExtent l="0" t="0" r="0" b="0"/>
                  <wp:docPr id="100032" name="Рисунок 100032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2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B5CC37C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забезпечити складення Присяги новопризначеним державним службовцем (у разі призначення на посаду державної служби вперше)</w:t>
            </w:r>
          </w:p>
        </w:tc>
      </w:tr>
      <w:tr w:rsidR="00847851" w:rsidRPr="0055680E" w14:paraId="162193C8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072B86A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52F5E819" wp14:editId="3ED5F53A">
                  <wp:extent cx="152400" cy="152400"/>
                  <wp:effectExtent l="0" t="0" r="0" b="0"/>
                  <wp:docPr id="100034" name="Рисунок 100034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C196AC4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надіслати на електронну адресу новопризначеного державного службовця вітальний лист, до якого, зокрема, прикріпити програму адаптації, пам</w:t>
            </w:r>
            <w:r>
              <w:rPr>
                <w:rStyle w:val="spanrvts0"/>
                <w:sz w:val="28"/>
                <w:szCs w:val="28"/>
                <w:lang w:val="uk" w:eastAsia="uk"/>
              </w:rPr>
              <w:t>’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t>ятку для новопризначеного державного службовця, довідник для новопризначеного державного службовця</w:t>
            </w:r>
            <w:r>
              <w:rPr>
                <w:rStyle w:val="spanrvts0"/>
                <w:sz w:val="28"/>
                <w:szCs w:val="28"/>
                <w:lang w:val="uk" w:eastAsia="uk"/>
              </w:rPr>
              <w:t xml:space="preserve"> та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t xml:space="preserve"> інші інформаційні матеріали </w:t>
            </w:r>
          </w:p>
        </w:tc>
      </w:tr>
      <w:tr w:rsidR="00847851" w:rsidRPr="0055680E" w14:paraId="0CD35092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212F2A70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312D8C5C" wp14:editId="3B6E7A8B">
                  <wp:extent cx="152400" cy="152400"/>
                  <wp:effectExtent l="0" t="0" r="0" b="0"/>
                  <wp:docPr id="100036" name="Рисунок 100036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297BC8CE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 xml:space="preserve">ознайомити новопризначеного державного службовця із структурними підрозділами </w:t>
            </w:r>
            <w:r>
              <w:rPr>
                <w:rStyle w:val="spanrvts0"/>
                <w:sz w:val="28"/>
                <w:szCs w:val="28"/>
                <w:lang w:val="uk" w:eastAsia="uk"/>
              </w:rPr>
              <w:t>Комісії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t xml:space="preserve"> та їх </w:t>
            </w:r>
            <w:r>
              <w:rPr>
                <w:rStyle w:val="spanrvts0"/>
                <w:sz w:val="28"/>
                <w:szCs w:val="28"/>
                <w:lang w:val="uk" w:eastAsia="uk"/>
              </w:rPr>
              <w:t>розташуванням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t xml:space="preserve">, порядком пропускного режиму в </w:t>
            </w:r>
            <w:r>
              <w:rPr>
                <w:rStyle w:val="spanrvts0"/>
                <w:sz w:val="28"/>
                <w:szCs w:val="28"/>
                <w:lang w:val="uk" w:eastAsia="uk"/>
              </w:rPr>
              <w:t>Комісії (за потреби)</w:t>
            </w:r>
          </w:p>
        </w:tc>
      </w:tr>
      <w:tr w:rsidR="00847851" w:rsidRPr="0055680E" w14:paraId="3F54EB62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21C69A54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185FE729" wp14:editId="3233E05E">
                  <wp:extent cx="152400" cy="152400"/>
                  <wp:effectExtent l="0" t="0" r="0" b="0"/>
                  <wp:docPr id="100038" name="Рисунок 100038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8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B1B3F36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сприяти новопризначеному державному службовцю в оформленні документів у відповідних структурних підрозділах, необхідних для отримання кваліфікованого електронного підпису, службового посвідчення, зарплатної картки тощо</w:t>
            </w:r>
          </w:p>
        </w:tc>
      </w:tr>
      <w:tr w:rsidR="00847851" w:rsidRPr="0055680E" w14:paraId="6277A7EE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7D6F69A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0B335323" wp14:editId="4B092926">
                  <wp:extent cx="152400" cy="152400"/>
                  <wp:effectExtent l="0" t="0" r="0" b="0"/>
                  <wp:docPr id="100040" name="Рисунок 100040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CBF5048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провести ввідний тренінг для новопризначеного державного службовця</w:t>
            </w:r>
          </w:p>
        </w:tc>
      </w:tr>
      <w:tr w:rsidR="00847851" w:rsidRPr="0055680E" w14:paraId="035186F0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23724422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397C82ED" wp14:editId="78B79C0E">
                  <wp:extent cx="152400" cy="152400"/>
                  <wp:effectExtent l="0" t="0" r="0" b="0"/>
                  <wp:docPr id="100042" name="Рисунок 100042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2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1AC8AB0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провести індивідуальну бесіду з новопризначеним державним службовцем та отримати зворотний зв</w:t>
            </w:r>
            <w:r>
              <w:rPr>
                <w:rStyle w:val="spanrvts0"/>
                <w:sz w:val="28"/>
                <w:szCs w:val="28"/>
                <w:lang w:val="uk" w:eastAsia="uk"/>
              </w:rPr>
              <w:t>’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t>язок щодо проходження адаптації</w:t>
            </w:r>
          </w:p>
        </w:tc>
      </w:tr>
      <w:tr w:rsidR="00847851" w:rsidRPr="0055680E" w14:paraId="4977742C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9B2688C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lastRenderedPageBreak/>
              <w:drawing>
                <wp:inline distT="0" distB="0" distL="0" distR="0" wp14:anchorId="36EABCBF" wp14:editId="6657C85F">
                  <wp:extent cx="152400" cy="152400"/>
                  <wp:effectExtent l="0" t="0" r="0" b="0"/>
                  <wp:docPr id="100044" name="Рисунок 100044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C61A803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протягом адаптації спільно з безпосереднім керівником отримувати зворотний зв</w:t>
            </w:r>
            <w:r>
              <w:rPr>
                <w:rStyle w:val="spanrvts0"/>
                <w:sz w:val="28"/>
                <w:szCs w:val="28"/>
                <w:lang w:val="uk" w:eastAsia="uk"/>
              </w:rPr>
              <w:t>’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t>язок від новопризначеного державного службовця про якість адаптації для можливого коригування програми адаптації</w:t>
            </w:r>
          </w:p>
        </w:tc>
      </w:tr>
      <w:tr w:rsidR="00847851" w:rsidRPr="0055680E" w14:paraId="075478CE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06B0AA35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50AECE4F" wp14:editId="5D2D98D2">
                  <wp:extent cx="152400" cy="152400"/>
                  <wp:effectExtent l="0" t="0" r="0" b="0"/>
                  <wp:docPr id="100046" name="Рисунок 100046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27E6E26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 xml:space="preserve">провести підсумкову бесіду із новопризначеним державним службовцем щодо відповідності його очікувань і реальної ситуації проходження адаптації за </w:t>
            </w:r>
            <w:r>
              <w:rPr>
                <w:rStyle w:val="spanrvts0"/>
                <w:sz w:val="28"/>
                <w:szCs w:val="28"/>
                <w:lang w:val="uk" w:eastAsia="uk"/>
              </w:rPr>
              <w:t>де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t>кілька днів до закінчення адаптації</w:t>
            </w:r>
          </w:p>
        </w:tc>
      </w:tr>
      <w:tr w:rsidR="00847851" w:rsidRPr="0055680E" w14:paraId="11EEB3E6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EAB37E0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394C8E40" wp14:editId="48F9FE8C">
                  <wp:extent cx="152400" cy="152400"/>
                  <wp:effectExtent l="0" t="0" r="0" b="0"/>
                  <wp:docPr id="100048" name="Рисунок 100048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8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98B5954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забезпечити збір зворотного зв'язку від новопризначеного державного службовця та його наставника в останній день адаптації в електронному форматі</w:t>
            </w:r>
          </w:p>
        </w:tc>
      </w:tr>
    </w:tbl>
    <w:p w14:paraId="0D7843DE" w14:textId="77777777" w:rsidR="00847851" w:rsidRDefault="00847851" w:rsidP="00847851">
      <w:pPr>
        <w:pStyle w:val="rvps2"/>
        <w:spacing w:after="150"/>
        <w:rPr>
          <w:rStyle w:val="spanrvts44"/>
          <w:b w:val="0"/>
          <w:bCs w:val="0"/>
          <w:sz w:val="28"/>
          <w:szCs w:val="28"/>
          <w:lang w:val="uk" w:eastAsia="uk"/>
        </w:rPr>
      </w:pPr>
      <w:bookmarkStart w:id="4" w:name="n172"/>
      <w:bookmarkStart w:id="5" w:name="n173"/>
      <w:bookmarkEnd w:id="4"/>
      <w:bookmarkEnd w:id="5"/>
    </w:p>
    <w:p w14:paraId="59D04FCC" w14:textId="77777777" w:rsidR="00847851" w:rsidRPr="0055680E" w:rsidRDefault="00847851" w:rsidP="00847851">
      <w:pPr>
        <w:pStyle w:val="rvps2"/>
        <w:spacing w:after="150"/>
        <w:rPr>
          <w:rStyle w:val="spanrvts0"/>
          <w:sz w:val="28"/>
          <w:szCs w:val="28"/>
          <w:lang w:val="uk" w:eastAsia="uk"/>
        </w:rPr>
      </w:pPr>
      <w:r w:rsidRPr="0055680E">
        <w:rPr>
          <w:rStyle w:val="spanrvts44"/>
          <w:sz w:val="28"/>
          <w:szCs w:val="28"/>
          <w:lang w:val="uk" w:eastAsia="uk"/>
        </w:rPr>
        <w:t>II. Пам</w:t>
      </w:r>
      <w:r>
        <w:rPr>
          <w:rStyle w:val="spanrvts44"/>
          <w:b w:val="0"/>
          <w:bCs w:val="0"/>
          <w:sz w:val="28"/>
          <w:szCs w:val="28"/>
          <w:lang w:val="uk" w:eastAsia="uk"/>
        </w:rPr>
        <w:t>’</w:t>
      </w:r>
      <w:r w:rsidRPr="0055680E">
        <w:rPr>
          <w:rStyle w:val="spanrvts44"/>
          <w:sz w:val="28"/>
          <w:szCs w:val="28"/>
          <w:lang w:val="uk" w:eastAsia="uk"/>
        </w:rPr>
        <w:t>ятка для безпосереднього керівника</w:t>
      </w:r>
    </w:p>
    <w:tbl>
      <w:tblPr>
        <w:tblStyle w:val="articletable"/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5E0" w:firstRow="1" w:lastRow="1" w:firstColumn="1" w:lastColumn="1" w:noHBand="0" w:noVBand="1"/>
      </w:tblPr>
      <w:tblGrid>
        <w:gridCol w:w="588"/>
        <w:gridCol w:w="8751"/>
      </w:tblGrid>
      <w:tr w:rsidR="00847851" w:rsidRPr="0055680E" w14:paraId="2A1E990D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27922F22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bookmarkStart w:id="6" w:name="n174"/>
            <w:bookmarkEnd w:id="6"/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39A71DC5" wp14:editId="5B2DF165">
                  <wp:extent cx="152400" cy="152400"/>
                  <wp:effectExtent l="0" t="0" r="0" b="0"/>
                  <wp:docPr id="100050" name="Рисунок 100050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5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2E270604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визначити наставника для новопризначеного державного службовця та повідомити про своє рішення службу управління персоналом (якщо таке рішення приймається цією особою)</w:t>
            </w:r>
          </w:p>
        </w:tc>
      </w:tr>
      <w:tr w:rsidR="00847851" w:rsidRPr="0055680E" w14:paraId="20CF83D6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2E25A24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0C929FF0" wp14:editId="700E7168">
                  <wp:extent cx="152400" cy="152400"/>
                  <wp:effectExtent l="0" t="0" r="0" b="0"/>
                  <wp:docPr id="100052" name="Рисунок 100052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52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0A90FC9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сформувати спільно зі службою управління персоналом програму адаптації новопризначеного державного службовця</w:t>
            </w:r>
          </w:p>
        </w:tc>
      </w:tr>
      <w:tr w:rsidR="00847851" w:rsidRPr="0055680E" w14:paraId="4A7CE1AC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4017F49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75219DF6" wp14:editId="25B5D7E3">
                  <wp:extent cx="152400" cy="152400"/>
                  <wp:effectExtent l="0" t="0" r="0" b="0"/>
                  <wp:docPr id="100054" name="Рисунок 100054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5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87CE57D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забезпечити спільно зі службою управління персоналом підготовку робочого місця для новопризначеного державного службовця</w:t>
            </w:r>
          </w:p>
        </w:tc>
      </w:tr>
      <w:tr w:rsidR="00847851" w:rsidRPr="0055680E" w14:paraId="6359C510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3EA6797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4C27DA22" wp14:editId="2FE82CCF">
                  <wp:extent cx="152400" cy="152400"/>
                  <wp:effectExtent l="0" t="0" r="0" b="0"/>
                  <wp:docPr id="100056" name="Рисунок 100056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5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294D91B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познайомити новопризначеного державного службовця з колективом структурного підрозділу, на посаду в якому його призначено</w:t>
            </w:r>
          </w:p>
        </w:tc>
      </w:tr>
      <w:tr w:rsidR="00847851" w:rsidRPr="0055680E" w14:paraId="4A011D07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05E9D201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790BCE99" wp14:editId="5501B5C6">
                  <wp:extent cx="152400" cy="152400"/>
                  <wp:effectExtent l="0" t="0" r="0" b="0"/>
                  <wp:docPr id="100058" name="Рисунок 100058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58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62A2602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представити новопризначеному державному службовцю його наставника</w:t>
            </w:r>
          </w:p>
        </w:tc>
      </w:tr>
      <w:tr w:rsidR="00847851" w:rsidRPr="0055680E" w14:paraId="4A05E1D1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27C36A97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3DA73FE0" wp14:editId="544A5123">
                  <wp:extent cx="152400" cy="152400"/>
                  <wp:effectExtent l="0" t="0" r="0" b="0"/>
                  <wp:docPr id="100060" name="Рисунок 100060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6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0EDCDC8E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ознайомити новопризначеного державного службовця з його робочим місцем</w:t>
            </w:r>
          </w:p>
        </w:tc>
      </w:tr>
      <w:tr w:rsidR="00847851" w:rsidRPr="0055680E" w14:paraId="302150B8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EB4EB89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4217809C" wp14:editId="1AADB2CC">
                  <wp:extent cx="152400" cy="152400"/>
                  <wp:effectExtent l="0" t="0" r="0" b="0"/>
                  <wp:docPr id="100062" name="Рисунок 100062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62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DBCD417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 xml:space="preserve">ознайомити новопризначеного державного службовця із стратегічними документами державного та/або регіонального рівня, річним планом роботи державного органу, завданнями, функціями та обов'язками, визначеними у положенні про державний орган, положенні про відповідний структурний підрозділ, посадовій інструкції 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lastRenderedPageBreak/>
              <w:t>новопризначеного державного службовця та його безпосередніми функціональними обов</w:t>
            </w:r>
            <w:r>
              <w:rPr>
                <w:rStyle w:val="spanrvts0"/>
                <w:sz w:val="28"/>
                <w:szCs w:val="28"/>
                <w:lang w:val="uk" w:eastAsia="uk"/>
              </w:rPr>
              <w:t>’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t>язками</w:t>
            </w:r>
          </w:p>
        </w:tc>
      </w:tr>
      <w:tr w:rsidR="00847851" w:rsidRPr="0055680E" w14:paraId="55C70DFF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09227EEF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lastRenderedPageBreak/>
              <w:drawing>
                <wp:inline distT="0" distB="0" distL="0" distR="0" wp14:anchorId="14B0F296" wp14:editId="635719FD">
                  <wp:extent cx="152400" cy="152400"/>
                  <wp:effectExtent l="0" t="0" r="0" b="0"/>
                  <wp:docPr id="100064" name="Рисунок 100064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6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0B6C535F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обговорити та визначити завдання та ключові показники для новопризначеного державного службовця на рік</w:t>
            </w:r>
          </w:p>
        </w:tc>
      </w:tr>
      <w:tr w:rsidR="00847851" w:rsidRPr="0055680E" w14:paraId="4FC7BE35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070C91A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1F8CF347" wp14:editId="7D5DA1A3">
                  <wp:extent cx="152400" cy="152400"/>
                  <wp:effectExtent l="0" t="0" r="0" b="0"/>
                  <wp:docPr id="100066" name="Рисунок 100066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6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1DFBFA4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обговорити та визначити завдання на строк випробування (</w:t>
            </w:r>
            <w:r>
              <w:rPr>
                <w:rStyle w:val="spanrvts0"/>
                <w:sz w:val="28"/>
                <w:szCs w:val="28"/>
                <w:lang w:val="uk" w:eastAsia="uk"/>
              </w:rPr>
              <w:t>якщо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t xml:space="preserve"> встановлен</w:t>
            </w:r>
            <w:r>
              <w:rPr>
                <w:rStyle w:val="spanrvts0"/>
                <w:sz w:val="28"/>
                <w:szCs w:val="28"/>
                <w:lang w:val="uk" w:eastAsia="uk"/>
              </w:rPr>
              <w:t>о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t>)</w:t>
            </w:r>
          </w:p>
        </w:tc>
      </w:tr>
      <w:tr w:rsidR="00847851" w:rsidRPr="0055680E" w14:paraId="2AA8C46B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CD8E9F8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0C0EE8EC" wp14:editId="330A5F35">
                  <wp:extent cx="152400" cy="152400"/>
                  <wp:effectExtent l="0" t="0" r="0" b="0"/>
                  <wp:docPr id="100068" name="Рисунок 100068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68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894AC74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протягом періоду адаптації спільно зі службою управління персоналом отримувати зворотний зв</w:t>
            </w:r>
            <w:r>
              <w:rPr>
                <w:rStyle w:val="spanrvts0"/>
                <w:sz w:val="28"/>
                <w:szCs w:val="28"/>
                <w:lang w:val="uk" w:eastAsia="uk"/>
              </w:rPr>
              <w:t>’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t>язок від новопризначеного державного службовця про якість адаптації для можливого коригування програми адаптації</w:t>
            </w:r>
          </w:p>
        </w:tc>
      </w:tr>
    </w:tbl>
    <w:p w14:paraId="27841464" w14:textId="77777777" w:rsidR="00847851" w:rsidRPr="0055680E" w:rsidRDefault="00847851" w:rsidP="00847851">
      <w:pPr>
        <w:pStyle w:val="rvps2"/>
        <w:spacing w:after="150"/>
        <w:rPr>
          <w:rStyle w:val="spanrvts0"/>
          <w:sz w:val="28"/>
          <w:szCs w:val="28"/>
          <w:lang w:val="uk" w:eastAsia="uk"/>
        </w:rPr>
      </w:pPr>
      <w:bookmarkStart w:id="7" w:name="n175"/>
      <w:bookmarkEnd w:id="7"/>
      <w:r w:rsidRPr="0055680E">
        <w:rPr>
          <w:rStyle w:val="spanrvts44"/>
          <w:sz w:val="28"/>
          <w:szCs w:val="28"/>
          <w:lang w:val="uk" w:eastAsia="uk"/>
        </w:rPr>
        <w:t>III. Пам</w:t>
      </w:r>
      <w:r>
        <w:rPr>
          <w:rStyle w:val="spanrvts44"/>
          <w:b w:val="0"/>
          <w:bCs w:val="0"/>
          <w:sz w:val="28"/>
          <w:szCs w:val="28"/>
          <w:lang w:val="uk" w:eastAsia="uk"/>
        </w:rPr>
        <w:t>’</w:t>
      </w:r>
      <w:r w:rsidRPr="0055680E">
        <w:rPr>
          <w:rStyle w:val="spanrvts44"/>
          <w:sz w:val="28"/>
          <w:szCs w:val="28"/>
          <w:lang w:val="uk" w:eastAsia="uk"/>
        </w:rPr>
        <w:t>ятка для наставника</w:t>
      </w:r>
    </w:p>
    <w:tbl>
      <w:tblPr>
        <w:tblStyle w:val="articletable"/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5E0" w:firstRow="1" w:lastRow="1" w:firstColumn="1" w:lastColumn="1" w:noHBand="0" w:noVBand="1"/>
      </w:tblPr>
      <w:tblGrid>
        <w:gridCol w:w="587"/>
        <w:gridCol w:w="8752"/>
      </w:tblGrid>
      <w:tr w:rsidR="00847851" w:rsidRPr="0055680E" w14:paraId="274426DF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10EF9CD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bookmarkStart w:id="8" w:name="n176"/>
            <w:bookmarkEnd w:id="8"/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2FF333F2" wp14:editId="201C8D87">
                  <wp:extent cx="152400" cy="152400"/>
                  <wp:effectExtent l="0" t="0" r="0" b="0"/>
                  <wp:docPr id="100070" name="Рисунок 100070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7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0691ED2A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провести адаптаційну бесіду з новопризначеним державним службовцем</w:t>
            </w:r>
          </w:p>
        </w:tc>
      </w:tr>
      <w:tr w:rsidR="00847851" w:rsidRPr="0055680E" w14:paraId="4737DB4E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C93FED7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026E39E1" wp14:editId="59AF2B4D">
                  <wp:extent cx="152400" cy="152400"/>
                  <wp:effectExtent l="0" t="0" r="0" b="0"/>
                  <wp:docPr id="100072" name="Рисунок 100072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72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4A48965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 xml:space="preserve">ознайомити новопризначеного державного службовця із структурними підрозділами державного органу та їх місцезнаходженням, порядком пропускного режиму в </w:t>
            </w:r>
            <w:r>
              <w:rPr>
                <w:rStyle w:val="spanrvts0"/>
                <w:sz w:val="28"/>
                <w:szCs w:val="28"/>
                <w:lang w:val="uk" w:eastAsia="uk"/>
              </w:rPr>
              <w:t>Комісії</w:t>
            </w:r>
          </w:p>
        </w:tc>
      </w:tr>
      <w:tr w:rsidR="00847851" w:rsidRPr="0055680E" w14:paraId="1B1A0903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4E52397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301D1C84" wp14:editId="67DBC1E0">
                  <wp:extent cx="152400" cy="152400"/>
                  <wp:effectExtent l="0" t="0" r="0" b="0"/>
                  <wp:docPr id="100074" name="Рисунок 100074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7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2593330C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сприяти новопризначеному державному службовц</w:t>
            </w:r>
            <w:r>
              <w:rPr>
                <w:rStyle w:val="spanrvts0"/>
                <w:sz w:val="28"/>
                <w:szCs w:val="28"/>
                <w:lang w:val="uk" w:eastAsia="uk"/>
              </w:rPr>
              <w:t>еві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t xml:space="preserve"> в оформленні документів у відповідних структурних підрозділах, необхідних для отримання кваліфікованого електронного підпису, службового посвідчення, зарплатної картки тощо</w:t>
            </w:r>
          </w:p>
        </w:tc>
      </w:tr>
      <w:tr w:rsidR="00847851" w:rsidRPr="0055680E" w14:paraId="3D0DA3A9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0D86DAA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74A9AAFA" wp14:editId="2C113BA6">
                  <wp:extent cx="152400" cy="152400"/>
                  <wp:effectExtent l="0" t="0" r="0" b="0"/>
                  <wp:docPr id="100076" name="Рисунок 100076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7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9F3E7BB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провести інструктаж новопризначеному державному службовц</w:t>
            </w:r>
            <w:r>
              <w:rPr>
                <w:rStyle w:val="spanrvts0"/>
                <w:sz w:val="28"/>
                <w:szCs w:val="28"/>
                <w:lang w:val="uk" w:eastAsia="uk"/>
              </w:rPr>
              <w:t>еві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t xml:space="preserve"> </w:t>
            </w:r>
            <w:r>
              <w:rPr>
                <w:rStyle w:val="spanrvts0"/>
                <w:sz w:val="28"/>
                <w:szCs w:val="28"/>
                <w:lang w:val="uk" w:eastAsia="uk"/>
              </w:rPr>
              <w:t>про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t xml:space="preserve"> поряд</w:t>
            </w:r>
            <w:r>
              <w:rPr>
                <w:rStyle w:val="spanrvts0"/>
                <w:sz w:val="28"/>
                <w:szCs w:val="28"/>
                <w:lang w:val="uk" w:eastAsia="uk"/>
              </w:rPr>
              <w:t>ок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t xml:space="preserve"> проходження документів </w:t>
            </w:r>
            <w:r>
              <w:rPr>
                <w:rStyle w:val="spanrvts0"/>
                <w:sz w:val="28"/>
                <w:szCs w:val="28"/>
                <w:lang w:val="uk" w:eastAsia="uk"/>
              </w:rPr>
              <w:t>в Комісії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t xml:space="preserve">, ознайомити з положеннями інструкції з діловодства </w:t>
            </w:r>
            <w:r>
              <w:rPr>
                <w:rStyle w:val="spanrvts0"/>
                <w:sz w:val="28"/>
                <w:szCs w:val="28"/>
                <w:lang w:val="uk" w:eastAsia="uk"/>
              </w:rPr>
              <w:t>в Комісії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t>, порядком роботи в системі електронного документообігу та типовими помилками, які можуть виникати у роботі</w:t>
            </w:r>
          </w:p>
        </w:tc>
      </w:tr>
      <w:tr w:rsidR="00847851" w:rsidRPr="0055680E" w14:paraId="7D73579F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F4C631C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2C2A087A" wp14:editId="6393FA7F">
                  <wp:extent cx="152400" cy="152400"/>
                  <wp:effectExtent l="0" t="0" r="0" b="0"/>
                  <wp:docPr id="100078" name="Рисунок 100078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78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0830569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розповісти новопризначеному державному службовц</w:t>
            </w:r>
            <w:r>
              <w:rPr>
                <w:rStyle w:val="spanrvts0"/>
                <w:sz w:val="28"/>
                <w:szCs w:val="28"/>
                <w:lang w:val="uk" w:eastAsia="uk"/>
              </w:rPr>
              <w:t>еві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t xml:space="preserve"> про особливості дотримання правил етичної поведінки та правил поведінки </w:t>
            </w:r>
            <w:r>
              <w:rPr>
                <w:rStyle w:val="spanrvts0"/>
                <w:sz w:val="28"/>
                <w:szCs w:val="28"/>
                <w:lang w:val="uk" w:eastAsia="uk"/>
              </w:rPr>
              <w:t>в Комісії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t xml:space="preserve">, </w:t>
            </w:r>
            <w:proofErr w:type="spellStart"/>
            <w:r w:rsidRPr="0055680E">
              <w:rPr>
                <w:rStyle w:val="spanrvts0"/>
                <w:sz w:val="28"/>
                <w:szCs w:val="28"/>
                <w:lang w:val="uk" w:eastAsia="uk"/>
              </w:rPr>
              <w:t>дрес</w:t>
            </w:r>
            <w:proofErr w:type="spellEnd"/>
            <w:r w:rsidRPr="0055680E">
              <w:rPr>
                <w:rStyle w:val="spanrvts0"/>
                <w:sz w:val="28"/>
                <w:szCs w:val="28"/>
                <w:lang w:val="uk" w:eastAsia="uk"/>
              </w:rPr>
              <w:t>-коду та культури спілкування працівників державного органу</w:t>
            </w:r>
          </w:p>
        </w:tc>
      </w:tr>
      <w:tr w:rsidR="00847851" w:rsidRPr="0055680E" w14:paraId="7F7DC4D2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CF55DBB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lastRenderedPageBreak/>
              <w:drawing>
                <wp:inline distT="0" distB="0" distL="0" distR="0" wp14:anchorId="3EFDD399" wp14:editId="2AAB58EB">
                  <wp:extent cx="152400" cy="152400"/>
                  <wp:effectExtent l="0" t="0" r="0" b="0"/>
                  <wp:docPr id="100080" name="Рисунок 100080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8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C19A938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 xml:space="preserve">ознайомити новопризначеного державного службовця з неформальними відносинами в колективі, традиціями, яких дотримуються </w:t>
            </w:r>
            <w:r>
              <w:rPr>
                <w:rStyle w:val="spanrvts0"/>
                <w:sz w:val="28"/>
                <w:szCs w:val="28"/>
                <w:lang w:val="uk-UA" w:eastAsia="uk"/>
              </w:rPr>
              <w:t xml:space="preserve">в Комісії 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t>та які є частиною організаційної культури</w:t>
            </w:r>
          </w:p>
        </w:tc>
      </w:tr>
      <w:tr w:rsidR="00847851" w:rsidRPr="0055680E" w14:paraId="77B6AE6E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6F4B9AE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0A7EFC07" wp14:editId="4497450D">
                  <wp:extent cx="152400" cy="152400"/>
                  <wp:effectExtent l="0" t="0" r="0" b="0"/>
                  <wp:docPr id="100082" name="Рисунок 100082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82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58418C2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 xml:space="preserve">скласти список нормативних документів, курсів, книг та публікацій, які </w:t>
            </w:r>
            <w:r>
              <w:rPr>
                <w:rStyle w:val="spanrvts0"/>
                <w:sz w:val="28"/>
                <w:szCs w:val="28"/>
                <w:lang w:val="uk" w:eastAsia="uk"/>
              </w:rPr>
              <w:t>можуть бути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t xml:space="preserve"> корисними для новопризначеного державного службовця</w:t>
            </w:r>
          </w:p>
        </w:tc>
      </w:tr>
      <w:tr w:rsidR="00847851" w:rsidRPr="0055680E" w14:paraId="5521E46D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64E97A4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7A40D983" wp14:editId="24E575F8">
                  <wp:extent cx="152400" cy="152400"/>
                  <wp:effectExtent l="0" t="0" r="0" b="0"/>
                  <wp:docPr id="100084" name="Рисунок 100084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8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001C34CA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забезпечити щотижневе обговорення з новопризначеним державним службовцем поточних завдань та результатів діяльності, виконання програми адаптації, питань, які виникають під час виконання посадових обов</w:t>
            </w:r>
            <w:r>
              <w:rPr>
                <w:rStyle w:val="spanrvts0"/>
                <w:sz w:val="28"/>
                <w:szCs w:val="28"/>
                <w:lang w:val="uk" w:eastAsia="uk"/>
              </w:rPr>
              <w:t>’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t>язків</w:t>
            </w:r>
          </w:p>
        </w:tc>
      </w:tr>
      <w:tr w:rsidR="00847851" w:rsidRPr="0055680E" w14:paraId="1CF9F78C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0450889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11EB7CD8" wp14:editId="12212477">
                  <wp:extent cx="152400" cy="152400"/>
                  <wp:effectExtent l="0" t="0" r="0" b="0"/>
                  <wp:docPr id="100086" name="Рисунок 100086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8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36536F4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заповнити форму зворотного зв</w:t>
            </w:r>
            <w:r>
              <w:rPr>
                <w:rStyle w:val="spanrvts0"/>
                <w:sz w:val="28"/>
                <w:szCs w:val="28"/>
                <w:lang w:val="uk" w:eastAsia="uk"/>
              </w:rPr>
              <w:t>’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t>язку для перевірки успішності проходження адаптації новопризначеним державним службовцем</w:t>
            </w:r>
          </w:p>
        </w:tc>
      </w:tr>
    </w:tbl>
    <w:p w14:paraId="3C9A8595" w14:textId="77777777" w:rsidR="00847851" w:rsidRPr="0055680E" w:rsidRDefault="00847851" w:rsidP="00847851">
      <w:pPr>
        <w:pStyle w:val="rvps2"/>
        <w:spacing w:after="150"/>
        <w:rPr>
          <w:rStyle w:val="spanrvts44"/>
          <w:b w:val="0"/>
          <w:bCs w:val="0"/>
          <w:sz w:val="28"/>
          <w:szCs w:val="28"/>
          <w:lang w:val="uk" w:eastAsia="uk"/>
        </w:rPr>
      </w:pPr>
      <w:bookmarkStart w:id="9" w:name="n177"/>
      <w:bookmarkEnd w:id="9"/>
    </w:p>
    <w:p w14:paraId="0F038929" w14:textId="77777777" w:rsidR="00847851" w:rsidRPr="0055680E" w:rsidRDefault="00847851" w:rsidP="00847851">
      <w:pPr>
        <w:pStyle w:val="rvps2"/>
        <w:spacing w:after="150"/>
        <w:rPr>
          <w:rStyle w:val="spanrvts0"/>
          <w:sz w:val="28"/>
          <w:szCs w:val="28"/>
          <w:lang w:val="uk" w:eastAsia="uk"/>
        </w:rPr>
      </w:pPr>
      <w:r w:rsidRPr="0055680E">
        <w:rPr>
          <w:rStyle w:val="spanrvts44"/>
          <w:sz w:val="28"/>
          <w:szCs w:val="28"/>
          <w:lang w:val="uk" w:eastAsia="uk"/>
        </w:rPr>
        <w:t>IV. Пам’ятка  для новопризначеного державного службовця</w:t>
      </w:r>
    </w:p>
    <w:tbl>
      <w:tblPr>
        <w:tblStyle w:val="articletable"/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5E0" w:firstRow="1" w:lastRow="1" w:firstColumn="1" w:lastColumn="1" w:noHBand="0" w:noVBand="1"/>
      </w:tblPr>
      <w:tblGrid>
        <w:gridCol w:w="587"/>
        <w:gridCol w:w="8752"/>
      </w:tblGrid>
      <w:tr w:rsidR="00847851" w:rsidRPr="0055680E" w14:paraId="63631205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5B1B02E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bookmarkStart w:id="10" w:name="n178"/>
            <w:bookmarkEnd w:id="10"/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1C80B356" wp14:editId="106CB65F">
                  <wp:extent cx="152400" cy="152400"/>
                  <wp:effectExtent l="0" t="0" r="0" b="0"/>
                  <wp:docPr id="100088" name="Рисунок 100088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88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CC096B9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скласти Присягу державного службовця (</w:t>
            </w:r>
            <w:r>
              <w:rPr>
                <w:rStyle w:val="spanrvts0"/>
                <w:sz w:val="28"/>
                <w:szCs w:val="28"/>
                <w:lang w:val="uk" w:eastAsia="uk"/>
              </w:rPr>
              <w:t>за умови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t xml:space="preserve"> призначення на посаду державної служби вперше)</w:t>
            </w:r>
          </w:p>
        </w:tc>
      </w:tr>
      <w:tr w:rsidR="00847851" w:rsidRPr="0055680E" w14:paraId="74320378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AB72959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359D22F8" wp14:editId="6853505E">
                  <wp:extent cx="152400" cy="152400"/>
                  <wp:effectExtent l="0" t="0" r="0" b="0"/>
                  <wp:docPr id="100090" name="Рисунок 100090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9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0FBA2BE1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ознайомитись з документами в с</w:t>
            </w:r>
            <w:r>
              <w:rPr>
                <w:rStyle w:val="spanrvts0"/>
                <w:sz w:val="28"/>
                <w:szCs w:val="28"/>
                <w:lang w:val="uk" w:eastAsia="uk"/>
              </w:rPr>
              <w:t xml:space="preserve">екторі 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t>управління персоналом</w:t>
            </w:r>
          </w:p>
        </w:tc>
      </w:tr>
      <w:tr w:rsidR="00847851" w:rsidRPr="0055680E" w14:paraId="09A3346E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DBBFD4B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5F3F22E7" wp14:editId="142AE252">
                  <wp:extent cx="152400" cy="152400"/>
                  <wp:effectExtent l="0" t="0" r="0" b="0"/>
                  <wp:docPr id="100092" name="Рисунок 100092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92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FF0F2E5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отримати перепустку</w:t>
            </w:r>
          </w:p>
        </w:tc>
      </w:tr>
      <w:tr w:rsidR="00847851" w:rsidRPr="0055680E" w14:paraId="66D6FD7F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51F0F8A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4C391491" wp14:editId="44D6E208">
                  <wp:extent cx="152400" cy="152400"/>
                  <wp:effectExtent l="0" t="0" r="0" b="0"/>
                  <wp:docPr id="100094" name="Рисунок 100094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9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23A40816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опрацювати довідник для новопризначеного державного службовця</w:t>
            </w:r>
          </w:p>
        </w:tc>
      </w:tr>
      <w:tr w:rsidR="00847851" w:rsidRPr="0055680E" w14:paraId="6EC19C8E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0C7D23E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02AA2134" wp14:editId="53C888A1">
                  <wp:extent cx="152400" cy="152400"/>
                  <wp:effectExtent l="0" t="0" r="0" b="0"/>
                  <wp:docPr id="100096" name="Рисунок 100096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9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CD97DF2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познайомитись з колегами</w:t>
            </w:r>
          </w:p>
        </w:tc>
      </w:tr>
      <w:tr w:rsidR="00847851" w:rsidRPr="0055680E" w14:paraId="6A9D8406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49FE64E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4F2E5FEE" wp14:editId="41231D54">
                  <wp:extent cx="152400" cy="152400"/>
                  <wp:effectExtent l="0" t="0" r="0" b="0"/>
                  <wp:docPr id="100098" name="Рисунок 100098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98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552F568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ознайомитись з робочим місцем</w:t>
            </w:r>
          </w:p>
        </w:tc>
      </w:tr>
      <w:tr w:rsidR="00847851" w:rsidRPr="0055680E" w14:paraId="087ECB3A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7DED3F0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7B29009F" wp14:editId="6F09BD2F">
                  <wp:extent cx="152400" cy="152400"/>
                  <wp:effectExtent l="0" t="0" r="0" b="0"/>
                  <wp:docPr id="100100" name="Рисунок 100100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0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A757E64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ознайомитись з безпосередніми функціональними обов</w:t>
            </w:r>
            <w:r>
              <w:rPr>
                <w:rStyle w:val="spanrvts0"/>
                <w:sz w:val="28"/>
                <w:szCs w:val="28"/>
                <w:lang w:val="uk" w:eastAsia="uk"/>
              </w:rPr>
              <w:t>’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t>язками</w:t>
            </w:r>
          </w:p>
        </w:tc>
      </w:tr>
      <w:tr w:rsidR="00847851" w:rsidRPr="0055680E" w14:paraId="2B9409AC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03471E28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63ABA3CA" wp14:editId="4AB775FE">
                  <wp:extent cx="152400" cy="152400"/>
                  <wp:effectExtent l="0" t="0" r="0" b="0"/>
                  <wp:docPr id="100102" name="Рисунок 100102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02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A5C8CD7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пройти адаптаційну бесіду з наставником</w:t>
            </w:r>
          </w:p>
        </w:tc>
      </w:tr>
      <w:tr w:rsidR="00847851" w:rsidRPr="0055680E" w14:paraId="3B28D8C9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943D5BC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7B36638B" wp14:editId="7095B644">
                  <wp:extent cx="152400" cy="152400"/>
                  <wp:effectExtent l="0" t="0" r="0" b="0"/>
                  <wp:docPr id="100104" name="Рисунок 100104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0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A6B8DB9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ознайомитись з порядком роботи в системі електронного документообігу</w:t>
            </w:r>
          </w:p>
        </w:tc>
      </w:tr>
      <w:tr w:rsidR="00847851" w:rsidRPr="0055680E" w14:paraId="4BF3DA4E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2911640C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lastRenderedPageBreak/>
              <w:drawing>
                <wp:inline distT="0" distB="0" distL="0" distR="0" wp14:anchorId="3A7E48C3" wp14:editId="19BA36A3">
                  <wp:extent cx="152400" cy="152400"/>
                  <wp:effectExtent l="0" t="0" r="0" b="0"/>
                  <wp:docPr id="100106" name="Рисунок 100106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0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B37EFB6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 xml:space="preserve">ознайомитись з порядком пропускного режиму в </w:t>
            </w:r>
            <w:r>
              <w:rPr>
                <w:rStyle w:val="spanrvts0"/>
                <w:sz w:val="28"/>
                <w:szCs w:val="28"/>
                <w:lang w:val="uk" w:eastAsia="uk"/>
              </w:rPr>
              <w:t>Комісії</w:t>
            </w:r>
          </w:p>
        </w:tc>
      </w:tr>
      <w:tr w:rsidR="00847851" w:rsidRPr="0055680E" w14:paraId="669C4FAC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50ABD39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17CEBDDF" wp14:editId="7156BF64">
                  <wp:extent cx="152400" cy="152400"/>
                  <wp:effectExtent l="0" t="0" r="0" b="0"/>
                  <wp:docPr id="100108" name="Рисунок 100108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08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80A1A35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 xml:space="preserve">ознайомитись </w:t>
            </w:r>
            <w:r>
              <w:rPr>
                <w:rStyle w:val="spanrvts0"/>
                <w:sz w:val="28"/>
                <w:szCs w:val="28"/>
                <w:lang w:val="uk" w:eastAsia="uk"/>
              </w:rPr>
              <w:t>зі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t xml:space="preserve"> структурними підрозділами державного органу та їх місцезнаходженням</w:t>
            </w:r>
          </w:p>
        </w:tc>
      </w:tr>
      <w:tr w:rsidR="00847851" w:rsidRPr="0055680E" w14:paraId="13AADF5C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5A97352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27F9660D" wp14:editId="25CCCAFB">
                  <wp:extent cx="152400" cy="152400"/>
                  <wp:effectExtent l="0" t="0" r="0" b="0"/>
                  <wp:docPr id="100110" name="Рисунок 100110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1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20B9D19B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>
              <w:rPr>
                <w:rStyle w:val="spanrvts0"/>
                <w:sz w:val="28"/>
                <w:szCs w:val="28"/>
                <w:lang w:val="uk" w:eastAsia="uk"/>
              </w:rPr>
              <w:t>н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t>адати</w:t>
            </w:r>
            <w:r>
              <w:rPr>
                <w:rStyle w:val="spanrvts0"/>
                <w:sz w:val="28"/>
                <w:szCs w:val="28"/>
                <w:lang w:val="uk" w:eastAsia="uk"/>
              </w:rPr>
              <w:t> 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t>/</w:t>
            </w:r>
            <w:r>
              <w:rPr>
                <w:rStyle w:val="spanrvts0"/>
                <w:sz w:val="28"/>
                <w:szCs w:val="28"/>
                <w:lang w:val="uk" w:eastAsia="uk"/>
              </w:rPr>
              <w:t> 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t>оформити</w:t>
            </w:r>
            <w:r>
              <w:rPr>
                <w:rStyle w:val="spanrvts0"/>
                <w:sz w:val="28"/>
                <w:szCs w:val="28"/>
                <w:lang w:val="uk" w:eastAsia="uk"/>
              </w:rPr>
              <w:t xml:space="preserve"> документи 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t>для отримання кваліфікованого електронного підпису, службового посвідчення, зарплатної картки тощо</w:t>
            </w:r>
          </w:p>
        </w:tc>
      </w:tr>
      <w:tr w:rsidR="00847851" w:rsidRPr="0055680E" w14:paraId="3C4AA5E5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D477ACE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3C93B2E2" wp14:editId="09426EAF">
                  <wp:extent cx="152400" cy="152400"/>
                  <wp:effectExtent l="0" t="0" r="0" b="0"/>
                  <wp:docPr id="100112" name="Рисунок 100112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12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A3EF505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відвідати ввідний тренінг</w:t>
            </w:r>
          </w:p>
        </w:tc>
      </w:tr>
      <w:tr w:rsidR="00847851" w:rsidRPr="0055680E" w14:paraId="13A47F4D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6CB1D4F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549CD63C" wp14:editId="1FD3B183">
                  <wp:extent cx="152400" cy="152400"/>
                  <wp:effectExtent l="0" t="0" r="0" b="0"/>
                  <wp:docPr id="100114" name="Рисунок 100114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1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09300E62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опрацювати стратегічні документи державного та/або регіонального рівня, річний план роботи</w:t>
            </w:r>
            <w:r>
              <w:rPr>
                <w:rStyle w:val="spanrvts0"/>
                <w:sz w:val="28"/>
                <w:szCs w:val="28"/>
                <w:lang w:val="uk" w:eastAsia="uk"/>
              </w:rPr>
              <w:t xml:space="preserve"> Комісії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t xml:space="preserve">, </w:t>
            </w:r>
            <w:r>
              <w:rPr>
                <w:rStyle w:val="spanrvts0"/>
                <w:sz w:val="28"/>
                <w:szCs w:val="28"/>
                <w:lang w:val="uk" w:eastAsia="uk"/>
              </w:rPr>
              <w:t>п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t>оложення про</w:t>
            </w:r>
            <w:r>
              <w:rPr>
                <w:rStyle w:val="spanrvts0"/>
                <w:sz w:val="28"/>
                <w:szCs w:val="28"/>
                <w:lang w:val="uk" w:eastAsia="uk"/>
              </w:rPr>
              <w:t xml:space="preserve"> Комісію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t>, положення про відповідний структурний підрозділ, посадову інструкцію</w:t>
            </w:r>
          </w:p>
        </w:tc>
      </w:tr>
      <w:tr w:rsidR="00847851" w:rsidRPr="0055680E" w14:paraId="043539D3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28B45B35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174DAFC8" wp14:editId="1A5D402F">
                  <wp:extent cx="152400" cy="152400"/>
                  <wp:effectExtent l="0" t="0" r="0" b="0"/>
                  <wp:docPr id="100116" name="Рисунок 100116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1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2A1BB681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ознайомитись з визначеними завданнями і ключовими показниками на рік</w:t>
            </w:r>
          </w:p>
        </w:tc>
      </w:tr>
      <w:tr w:rsidR="00847851" w:rsidRPr="0055680E" w14:paraId="78616804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08F807A8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06740B37" wp14:editId="2CDF030A">
                  <wp:extent cx="152400" cy="152400"/>
                  <wp:effectExtent l="0" t="0" r="0" b="0"/>
                  <wp:docPr id="100118" name="Рисунок 100118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18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2E4A6DC2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ознайомитись з завданнями, визначеними на строк випробування (у разі встановлення)</w:t>
            </w:r>
          </w:p>
        </w:tc>
      </w:tr>
      <w:tr w:rsidR="00847851" w:rsidRPr="0055680E" w14:paraId="04737EC6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BE058AA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02846A1B" wp14:editId="2CE74EA0">
                  <wp:extent cx="152400" cy="152400"/>
                  <wp:effectExtent l="0" t="0" r="0" b="0"/>
                  <wp:docPr id="100120" name="Рисунок 100120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2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8B64B4B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ознайомитися з положеннями інструкції з діловодства у державному органі, порядком роботи в системі електронного документообігу</w:t>
            </w:r>
          </w:p>
        </w:tc>
      </w:tr>
      <w:tr w:rsidR="00847851" w:rsidRPr="0055680E" w14:paraId="5F3C0BE9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DD33597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40C0082D" wp14:editId="22066BBC">
                  <wp:extent cx="152400" cy="152400"/>
                  <wp:effectExtent l="0" t="0" r="0" b="0"/>
                  <wp:docPr id="100122" name="Рисунок 100122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22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0ABBBC86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 xml:space="preserve">опрацювати інформацію про особливості дотримання правил етичної поведінки та правил поведінки </w:t>
            </w:r>
            <w:r>
              <w:rPr>
                <w:rStyle w:val="spanrvts0"/>
                <w:sz w:val="28"/>
                <w:szCs w:val="28"/>
                <w:lang w:val="uk" w:eastAsia="uk"/>
              </w:rPr>
              <w:t>в Комісії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t xml:space="preserve">, </w:t>
            </w:r>
            <w:proofErr w:type="spellStart"/>
            <w:r w:rsidRPr="0055680E">
              <w:rPr>
                <w:rStyle w:val="spanrvts0"/>
                <w:sz w:val="28"/>
                <w:szCs w:val="28"/>
                <w:lang w:val="uk" w:eastAsia="uk"/>
              </w:rPr>
              <w:t>дрес</w:t>
            </w:r>
            <w:proofErr w:type="spellEnd"/>
            <w:r w:rsidRPr="0055680E">
              <w:rPr>
                <w:rStyle w:val="spanrvts0"/>
                <w:sz w:val="28"/>
                <w:szCs w:val="28"/>
                <w:lang w:val="uk" w:eastAsia="uk"/>
              </w:rPr>
              <w:t xml:space="preserve">-коду та культури спілкування працівників </w:t>
            </w:r>
            <w:r>
              <w:rPr>
                <w:rStyle w:val="spanrvts0"/>
                <w:sz w:val="28"/>
                <w:szCs w:val="28"/>
                <w:lang w:val="uk" w:eastAsia="uk"/>
              </w:rPr>
              <w:t>Комісії</w:t>
            </w:r>
          </w:p>
        </w:tc>
      </w:tr>
      <w:tr w:rsidR="00847851" w:rsidRPr="0055680E" w14:paraId="34466A14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DA1E26E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6B5FC66A" wp14:editId="544BB669">
                  <wp:extent cx="152400" cy="152400"/>
                  <wp:effectExtent l="0" t="0" r="0" b="0"/>
                  <wp:docPr id="100124" name="Рисунок 100124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2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678684E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ознайомитись з неформальними відносинами в колективі, традиціями, яких дотримуються в державному органі та які є частиною організаційної культури</w:t>
            </w:r>
          </w:p>
        </w:tc>
      </w:tr>
      <w:tr w:rsidR="00847851" w:rsidRPr="0055680E" w14:paraId="3EEEEF29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0C6050C5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77A1B52E" wp14:editId="11B09A27">
                  <wp:extent cx="152400" cy="152400"/>
                  <wp:effectExtent l="0" t="0" r="0" b="0"/>
                  <wp:docPr id="100126" name="Рисунок 100126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2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6073E53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пройти індивідуальну бесіду з представником служби управління персоналом</w:t>
            </w:r>
          </w:p>
        </w:tc>
      </w:tr>
      <w:tr w:rsidR="00847851" w:rsidRPr="0055680E" w14:paraId="55B20FFC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F59DF25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3F168822" wp14:editId="5E716282">
                  <wp:extent cx="152400" cy="152400"/>
                  <wp:effectExtent l="0" t="0" r="0" b="0"/>
                  <wp:docPr id="100128" name="Рисунок 100128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28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5D273D1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опрацювати список нормативних документів, онлайн-курсів, книг та публікацій</w:t>
            </w:r>
          </w:p>
        </w:tc>
      </w:tr>
      <w:tr w:rsidR="00847851" w:rsidRPr="0055680E" w14:paraId="561E4882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2B1C2871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lastRenderedPageBreak/>
              <w:drawing>
                <wp:inline distT="0" distB="0" distL="0" distR="0" wp14:anchorId="3EDCED1E" wp14:editId="3C817436">
                  <wp:extent cx="152400" cy="152400"/>
                  <wp:effectExtent l="0" t="0" r="0" b="0"/>
                  <wp:docPr id="100130" name="Рисунок 100130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3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2482E1F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надавати зворотний зв</w:t>
            </w:r>
            <w:r>
              <w:rPr>
                <w:rStyle w:val="spanrvts0"/>
                <w:sz w:val="28"/>
                <w:szCs w:val="28"/>
                <w:lang w:val="uk" w:eastAsia="uk"/>
              </w:rPr>
              <w:t>’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t>язок службі управління персоналом та безпосередньому керівнику про якість адаптації для можливого коригування програми адаптації</w:t>
            </w:r>
          </w:p>
        </w:tc>
      </w:tr>
      <w:tr w:rsidR="00847851" w:rsidRPr="0055680E" w14:paraId="4D708D68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2D076C5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4D540D10" wp14:editId="2C8609A9">
                  <wp:extent cx="152400" cy="152400"/>
                  <wp:effectExtent l="0" t="0" r="0" b="0"/>
                  <wp:docPr id="100132" name="Рисунок 100132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32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26951B5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обговорювати щотижня з наставником поточні завдання та результати діяльності, виконання програми адаптації, питання, які виникають під час виконання посадових обов’язків</w:t>
            </w:r>
          </w:p>
        </w:tc>
      </w:tr>
      <w:tr w:rsidR="00847851" w:rsidRPr="0055680E" w14:paraId="737EAF7D" w14:textId="77777777" w:rsidTr="00005CDE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1EDA3F9" w14:textId="77777777" w:rsidR="00847851" w:rsidRPr="0055680E" w:rsidRDefault="00847851" w:rsidP="00005CDE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noProof/>
                <w:color w:val="0000EE"/>
                <w:sz w:val="28"/>
                <w:szCs w:val="28"/>
                <w:u w:color="0000EE"/>
                <w:lang w:val="uk" w:eastAsia="uk"/>
              </w:rPr>
              <w:drawing>
                <wp:inline distT="0" distB="0" distL="0" distR="0" wp14:anchorId="2D2D72FC" wp14:editId="43A0F82D">
                  <wp:extent cx="152400" cy="152400"/>
                  <wp:effectExtent l="0" t="0" r="0" b="0"/>
                  <wp:docPr id="100134" name="Рисунок 100134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3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4B87574" w14:textId="77777777" w:rsidR="00847851" w:rsidRPr="0055680E" w:rsidRDefault="00847851" w:rsidP="00005CDE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55680E">
              <w:rPr>
                <w:rStyle w:val="spanrvts0"/>
                <w:sz w:val="28"/>
                <w:szCs w:val="28"/>
                <w:lang w:val="uk" w:eastAsia="uk"/>
              </w:rPr>
              <w:t>заповнити форму зворотного зв</w:t>
            </w:r>
            <w:r>
              <w:rPr>
                <w:rStyle w:val="spanrvts0"/>
                <w:sz w:val="28"/>
                <w:szCs w:val="28"/>
                <w:lang w:val="uk" w:eastAsia="uk"/>
              </w:rPr>
              <w:t>’</w:t>
            </w:r>
            <w:r w:rsidRPr="0055680E">
              <w:rPr>
                <w:rStyle w:val="spanrvts0"/>
                <w:sz w:val="28"/>
                <w:szCs w:val="28"/>
                <w:lang w:val="uk" w:eastAsia="uk"/>
              </w:rPr>
              <w:t>язку для перевірки успішності проведення адаптації</w:t>
            </w:r>
          </w:p>
        </w:tc>
      </w:tr>
    </w:tbl>
    <w:p w14:paraId="4FFFDBC7" w14:textId="77777777" w:rsidR="009E6855" w:rsidRPr="00847851" w:rsidRDefault="009E6855">
      <w:pPr>
        <w:rPr>
          <w:lang w:val="ru-RU"/>
        </w:rPr>
      </w:pPr>
    </w:p>
    <w:sectPr w:rsidR="009E6855" w:rsidRPr="00847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55"/>
    <w:rsid w:val="00670FFC"/>
    <w:rsid w:val="00847851"/>
    <w:rsid w:val="009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99E97-50C0-4410-B424-8F4E56FA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rvts0">
    <w:name w:val="span_rvts0"/>
    <w:basedOn w:val="a0"/>
    <w:rsid w:val="00847851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rvps14">
    <w:name w:val="rvps14"/>
    <w:basedOn w:val="a"/>
    <w:rsid w:val="00847851"/>
  </w:style>
  <w:style w:type="character" w:customStyle="1" w:styleId="spanrvts15">
    <w:name w:val="span_rvts15"/>
    <w:basedOn w:val="a0"/>
    <w:rsid w:val="00847851"/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  <w:style w:type="paragraph" w:customStyle="1" w:styleId="rvps7">
    <w:name w:val="rvps7"/>
    <w:basedOn w:val="a"/>
    <w:rsid w:val="00847851"/>
    <w:pPr>
      <w:jc w:val="center"/>
    </w:pPr>
  </w:style>
  <w:style w:type="table" w:customStyle="1" w:styleId="articletable">
    <w:name w:val="article_table"/>
    <w:basedOn w:val="a1"/>
    <w:rsid w:val="00847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customStyle="1" w:styleId="rvps2">
    <w:name w:val="rvps2"/>
    <w:basedOn w:val="a"/>
    <w:rsid w:val="00847851"/>
    <w:pPr>
      <w:ind w:firstLine="450"/>
      <w:jc w:val="both"/>
    </w:pPr>
  </w:style>
  <w:style w:type="character" w:customStyle="1" w:styleId="spanrvts44">
    <w:name w:val="span_rvts44"/>
    <w:basedOn w:val="a0"/>
    <w:rsid w:val="00847851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gif"/><Relationship Id="rId21" Type="http://schemas.openxmlformats.org/officeDocument/2006/relationships/image" Target="media/image9.gif"/><Relationship Id="rId42" Type="http://schemas.openxmlformats.org/officeDocument/2006/relationships/hyperlink" Target="https://zakon.rada.gov.ua/rada/file/imgs/97/p515319n171-19.emf" TargetMode="External"/><Relationship Id="rId63" Type="http://schemas.openxmlformats.org/officeDocument/2006/relationships/image" Target="media/image30.gif"/><Relationship Id="rId84" Type="http://schemas.openxmlformats.org/officeDocument/2006/relationships/hyperlink" Target="https://zakon.rada.gov.ua/rada/file/imgs/97/p515319n176-40.emf" TargetMode="External"/><Relationship Id="rId16" Type="http://schemas.openxmlformats.org/officeDocument/2006/relationships/hyperlink" Target="https://zakon.rada.gov.ua/rada/file/imgs/97/p515319n171-6.emf" TargetMode="External"/><Relationship Id="rId107" Type="http://schemas.openxmlformats.org/officeDocument/2006/relationships/image" Target="media/image52.gif"/><Relationship Id="rId11" Type="http://schemas.openxmlformats.org/officeDocument/2006/relationships/image" Target="media/image4.gif"/><Relationship Id="rId32" Type="http://schemas.openxmlformats.org/officeDocument/2006/relationships/hyperlink" Target="https://zakon.rada.gov.ua/rada/file/imgs/97/p515319n171-14.emf" TargetMode="External"/><Relationship Id="rId37" Type="http://schemas.openxmlformats.org/officeDocument/2006/relationships/image" Target="media/image17.gif"/><Relationship Id="rId53" Type="http://schemas.openxmlformats.org/officeDocument/2006/relationships/image" Target="media/image25.gif"/><Relationship Id="rId58" Type="http://schemas.openxmlformats.org/officeDocument/2006/relationships/hyperlink" Target="https://zakon.rada.gov.ua/rada/file/imgs/97/p515319n174-27.emf" TargetMode="External"/><Relationship Id="rId74" Type="http://schemas.openxmlformats.org/officeDocument/2006/relationships/hyperlink" Target="https://zakon.rada.gov.ua/rada/file/imgs/97/p515319n176-35.emf" TargetMode="External"/><Relationship Id="rId79" Type="http://schemas.openxmlformats.org/officeDocument/2006/relationships/image" Target="media/image38.gif"/><Relationship Id="rId102" Type="http://schemas.openxmlformats.org/officeDocument/2006/relationships/hyperlink" Target="https://zakon.rada.gov.ua/rada/file/imgs/97/p515319n178-49.emf" TargetMode="External"/><Relationship Id="rId123" Type="http://schemas.openxmlformats.org/officeDocument/2006/relationships/image" Target="media/image60.gif"/><Relationship Id="rId128" Type="http://schemas.openxmlformats.org/officeDocument/2006/relationships/hyperlink" Target="https://zakon.rada.gov.ua/rada/file/imgs/97/p515319n178-62.emf" TargetMode="External"/><Relationship Id="rId5" Type="http://schemas.openxmlformats.org/officeDocument/2006/relationships/image" Target="media/image1.gif"/><Relationship Id="rId90" Type="http://schemas.openxmlformats.org/officeDocument/2006/relationships/hyperlink" Target="https://zakon.rada.gov.ua/rada/file/imgs/97/p515319n178-43.emf" TargetMode="External"/><Relationship Id="rId95" Type="http://schemas.openxmlformats.org/officeDocument/2006/relationships/image" Target="media/image46.gif"/><Relationship Id="rId22" Type="http://schemas.openxmlformats.org/officeDocument/2006/relationships/hyperlink" Target="https://zakon.rada.gov.ua/rada/file/imgs/97/p515319n171-9.emf" TargetMode="External"/><Relationship Id="rId27" Type="http://schemas.openxmlformats.org/officeDocument/2006/relationships/image" Target="media/image12.gif"/><Relationship Id="rId43" Type="http://schemas.openxmlformats.org/officeDocument/2006/relationships/image" Target="media/image20.gif"/><Relationship Id="rId48" Type="http://schemas.openxmlformats.org/officeDocument/2006/relationships/hyperlink" Target="https://zakon.rada.gov.ua/rada/file/imgs/97/p515319n174-22.emf" TargetMode="External"/><Relationship Id="rId64" Type="http://schemas.openxmlformats.org/officeDocument/2006/relationships/hyperlink" Target="https://zakon.rada.gov.ua/rada/file/imgs/97/p515319n174-30.emf" TargetMode="External"/><Relationship Id="rId69" Type="http://schemas.openxmlformats.org/officeDocument/2006/relationships/image" Target="media/image33.gif"/><Relationship Id="rId113" Type="http://schemas.openxmlformats.org/officeDocument/2006/relationships/image" Target="media/image55.gif"/><Relationship Id="rId118" Type="http://schemas.openxmlformats.org/officeDocument/2006/relationships/hyperlink" Target="https://zakon.rada.gov.ua/rada/file/imgs/97/p515319n178-57.emf" TargetMode="External"/><Relationship Id="rId134" Type="http://schemas.openxmlformats.org/officeDocument/2006/relationships/fontTable" Target="fontTable.xml"/><Relationship Id="rId80" Type="http://schemas.openxmlformats.org/officeDocument/2006/relationships/hyperlink" Target="https://zakon.rada.gov.ua/rada/file/imgs/97/p515319n176-38.emf" TargetMode="External"/><Relationship Id="rId85" Type="http://schemas.openxmlformats.org/officeDocument/2006/relationships/image" Target="media/image41.gif"/><Relationship Id="rId12" Type="http://schemas.openxmlformats.org/officeDocument/2006/relationships/hyperlink" Target="https://zakon.rada.gov.ua/rada/file/imgs/97/p515319n171-4.emf" TargetMode="External"/><Relationship Id="rId17" Type="http://schemas.openxmlformats.org/officeDocument/2006/relationships/image" Target="media/image7.gif"/><Relationship Id="rId33" Type="http://schemas.openxmlformats.org/officeDocument/2006/relationships/image" Target="media/image15.gif"/><Relationship Id="rId38" Type="http://schemas.openxmlformats.org/officeDocument/2006/relationships/hyperlink" Target="https://zakon.rada.gov.ua/rada/file/imgs/97/p515319n171-17.emf" TargetMode="External"/><Relationship Id="rId59" Type="http://schemas.openxmlformats.org/officeDocument/2006/relationships/image" Target="media/image28.gif"/><Relationship Id="rId103" Type="http://schemas.openxmlformats.org/officeDocument/2006/relationships/image" Target="media/image50.gif"/><Relationship Id="rId108" Type="http://schemas.openxmlformats.org/officeDocument/2006/relationships/hyperlink" Target="https://zakon.rada.gov.ua/rada/file/imgs/97/p515319n178-52.emf" TargetMode="External"/><Relationship Id="rId124" Type="http://schemas.openxmlformats.org/officeDocument/2006/relationships/hyperlink" Target="https://zakon.rada.gov.ua/rada/file/imgs/97/p515319n178-60.emf" TargetMode="External"/><Relationship Id="rId129" Type="http://schemas.openxmlformats.org/officeDocument/2006/relationships/image" Target="media/image63.gif"/><Relationship Id="rId54" Type="http://schemas.openxmlformats.org/officeDocument/2006/relationships/hyperlink" Target="https://zakon.rada.gov.ua/rada/file/imgs/97/p515319n174-25.emf" TargetMode="External"/><Relationship Id="rId70" Type="http://schemas.openxmlformats.org/officeDocument/2006/relationships/hyperlink" Target="https://zakon.rada.gov.ua/rada/file/imgs/97/p515319n176-33.emf" TargetMode="External"/><Relationship Id="rId75" Type="http://schemas.openxmlformats.org/officeDocument/2006/relationships/image" Target="media/image36.gif"/><Relationship Id="rId91" Type="http://schemas.openxmlformats.org/officeDocument/2006/relationships/image" Target="media/image44.gif"/><Relationship Id="rId96" Type="http://schemas.openxmlformats.org/officeDocument/2006/relationships/hyperlink" Target="https://zakon.rada.gov.ua/rada/file/imgs/97/p515319n178-46.emf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rada/file/imgs/97/p515319n171-1.emf" TargetMode="External"/><Relationship Id="rId23" Type="http://schemas.openxmlformats.org/officeDocument/2006/relationships/image" Target="media/image10.gif"/><Relationship Id="rId28" Type="http://schemas.openxmlformats.org/officeDocument/2006/relationships/hyperlink" Target="https://zakon.rada.gov.ua/rada/file/imgs/97/p515319n171-12.emf" TargetMode="External"/><Relationship Id="rId49" Type="http://schemas.openxmlformats.org/officeDocument/2006/relationships/image" Target="media/image23.gif"/><Relationship Id="rId114" Type="http://schemas.openxmlformats.org/officeDocument/2006/relationships/hyperlink" Target="https://zakon.rada.gov.ua/rada/file/imgs/97/p515319n178-55.emf" TargetMode="External"/><Relationship Id="rId119" Type="http://schemas.openxmlformats.org/officeDocument/2006/relationships/image" Target="media/image58.gif"/><Relationship Id="rId44" Type="http://schemas.openxmlformats.org/officeDocument/2006/relationships/hyperlink" Target="https://zakon.rada.gov.ua/rada/file/imgs/97/p515319n171-20.emf" TargetMode="External"/><Relationship Id="rId60" Type="http://schemas.openxmlformats.org/officeDocument/2006/relationships/hyperlink" Target="https://zakon.rada.gov.ua/rada/file/imgs/97/p515319n174-28.emf" TargetMode="External"/><Relationship Id="rId65" Type="http://schemas.openxmlformats.org/officeDocument/2006/relationships/image" Target="media/image31.gif"/><Relationship Id="rId81" Type="http://schemas.openxmlformats.org/officeDocument/2006/relationships/image" Target="media/image39.gif"/><Relationship Id="rId86" Type="http://schemas.openxmlformats.org/officeDocument/2006/relationships/hyperlink" Target="https://zakon.rada.gov.ua/rada/file/imgs/97/p515319n178-41.emf" TargetMode="External"/><Relationship Id="rId130" Type="http://schemas.openxmlformats.org/officeDocument/2006/relationships/hyperlink" Target="https://zakon.rada.gov.ua/rada/file/imgs/97/p515319n178-63.emf" TargetMode="External"/><Relationship Id="rId135" Type="http://schemas.openxmlformats.org/officeDocument/2006/relationships/theme" Target="theme/theme1.xml"/><Relationship Id="rId13" Type="http://schemas.openxmlformats.org/officeDocument/2006/relationships/image" Target="media/image5.gif"/><Relationship Id="rId18" Type="http://schemas.openxmlformats.org/officeDocument/2006/relationships/hyperlink" Target="https://zakon.rada.gov.ua/rada/file/imgs/97/p515319n171-7.emf" TargetMode="External"/><Relationship Id="rId39" Type="http://schemas.openxmlformats.org/officeDocument/2006/relationships/image" Target="media/image18.gif"/><Relationship Id="rId109" Type="http://schemas.openxmlformats.org/officeDocument/2006/relationships/image" Target="media/image53.gif"/><Relationship Id="rId34" Type="http://schemas.openxmlformats.org/officeDocument/2006/relationships/hyperlink" Target="https://zakon.rada.gov.ua/rada/file/imgs/97/p515319n171-15.emf" TargetMode="External"/><Relationship Id="rId50" Type="http://schemas.openxmlformats.org/officeDocument/2006/relationships/hyperlink" Target="https://zakon.rada.gov.ua/rada/file/imgs/97/p515319n174-23.emf" TargetMode="External"/><Relationship Id="rId55" Type="http://schemas.openxmlformats.org/officeDocument/2006/relationships/image" Target="media/image26.gif"/><Relationship Id="rId76" Type="http://schemas.openxmlformats.org/officeDocument/2006/relationships/hyperlink" Target="https://zakon.rada.gov.ua/rada/file/imgs/97/p515319n176-36.emf" TargetMode="External"/><Relationship Id="rId97" Type="http://schemas.openxmlformats.org/officeDocument/2006/relationships/image" Target="media/image47.gif"/><Relationship Id="rId104" Type="http://schemas.openxmlformats.org/officeDocument/2006/relationships/hyperlink" Target="https://zakon.rada.gov.ua/rada/file/imgs/97/p515319n178-50.emf" TargetMode="External"/><Relationship Id="rId120" Type="http://schemas.openxmlformats.org/officeDocument/2006/relationships/hyperlink" Target="https://zakon.rada.gov.ua/rada/file/imgs/97/p515319n178-58.emf" TargetMode="External"/><Relationship Id="rId125" Type="http://schemas.openxmlformats.org/officeDocument/2006/relationships/image" Target="media/image61.gif"/><Relationship Id="rId7" Type="http://schemas.openxmlformats.org/officeDocument/2006/relationships/image" Target="media/image2.gif"/><Relationship Id="rId71" Type="http://schemas.openxmlformats.org/officeDocument/2006/relationships/image" Target="media/image34.gif"/><Relationship Id="rId92" Type="http://schemas.openxmlformats.org/officeDocument/2006/relationships/hyperlink" Target="https://zakon.rada.gov.ua/rada/file/imgs/97/p515319n178-44.emf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3.gif"/><Relationship Id="rId24" Type="http://schemas.openxmlformats.org/officeDocument/2006/relationships/hyperlink" Target="https://zakon.rada.gov.ua/rada/file/imgs/97/p515319n171-10.emf" TargetMode="External"/><Relationship Id="rId40" Type="http://schemas.openxmlformats.org/officeDocument/2006/relationships/hyperlink" Target="https://zakon.rada.gov.ua/rada/file/imgs/97/p515319n171-18.emf" TargetMode="External"/><Relationship Id="rId45" Type="http://schemas.openxmlformats.org/officeDocument/2006/relationships/image" Target="media/image21.gif"/><Relationship Id="rId66" Type="http://schemas.openxmlformats.org/officeDocument/2006/relationships/hyperlink" Target="https://zakon.rada.gov.ua/rada/file/imgs/97/p515319n174-31.emf" TargetMode="External"/><Relationship Id="rId87" Type="http://schemas.openxmlformats.org/officeDocument/2006/relationships/image" Target="media/image42.gif"/><Relationship Id="rId110" Type="http://schemas.openxmlformats.org/officeDocument/2006/relationships/hyperlink" Target="https://zakon.rada.gov.ua/rada/file/imgs/97/p515319n178-53.emf" TargetMode="External"/><Relationship Id="rId115" Type="http://schemas.openxmlformats.org/officeDocument/2006/relationships/image" Target="media/image56.gif"/><Relationship Id="rId131" Type="http://schemas.openxmlformats.org/officeDocument/2006/relationships/image" Target="media/image64.gif"/><Relationship Id="rId61" Type="http://schemas.openxmlformats.org/officeDocument/2006/relationships/image" Target="media/image29.gif"/><Relationship Id="rId82" Type="http://schemas.openxmlformats.org/officeDocument/2006/relationships/hyperlink" Target="https://zakon.rada.gov.ua/rada/file/imgs/97/p515319n176-39.emf" TargetMode="External"/><Relationship Id="rId19" Type="http://schemas.openxmlformats.org/officeDocument/2006/relationships/image" Target="media/image8.gif"/><Relationship Id="rId14" Type="http://schemas.openxmlformats.org/officeDocument/2006/relationships/hyperlink" Target="https://zakon.rada.gov.ua/rada/file/imgs/97/p515319n171-5.emf" TargetMode="External"/><Relationship Id="rId30" Type="http://schemas.openxmlformats.org/officeDocument/2006/relationships/hyperlink" Target="https://zakon.rada.gov.ua/rada/file/imgs/97/p515319n171-13.emf" TargetMode="External"/><Relationship Id="rId35" Type="http://schemas.openxmlformats.org/officeDocument/2006/relationships/image" Target="media/image16.gif"/><Relationship Id="rId56" Type="http://schemas.openxmlformats.org/officeDocument/2006/relationships/hyperlink" Target="https://zakon.rada.gov.ua/rada/file/imgs/97/p515319n174-26.emf" TargetMode="External"/><Relationship Id="rId77" Type="http://schemas.openxmlformats.org/officeDocument/2006/relationships/image" Target="media/image37.gif"/><Relationship Id="rId100" Type="http://schemas.openxmlformats.org/officeDocument/2006/relationships/hyperlink" Target="https://zakon.rada.gov.ua/rada/file/imgs/97/p515319n178-48.emf" TargetMode="External"/><Relationship Id="rId105" Type="http://schemas.openxmlformats.org/officeDocument/2006/relationships/image" Target="media/image51.gif"/><Relationship Id="rId126" Type="http://schemas.openxmlformats.org/officeDocument/2006/relationships/hyperlink" Target="https://zakon.rada.gov.ua/rada/file/imgs/97/p515319n178-61.emf" TargetMode="External"/><Relationship Id="rId8" Type="http://schemas.openxmlformats.org/officeDocument/2006/relationships/hyperlink" Target="https://zakon.rada.gov.ua/rada/file/imgs/97/p515319n171-2.emf" TargetMode="External"/><Relationship Id="rId51" Type="http://schemas.openxmlformats.org/officeDocument/2006/relationships/image" Target="media/image24.gif"/><Relationship Id="rId72" Type="http://schemas.openxmlformats.org/officeDocument/2006/relationships/hyperlink" Target="https://zakon.rada.gov.ua/rada/file/imgs/97/p515319n176-34.emf" TargetMode="External"/><Relationship Id="rId93" Type="http://schemas.openxmlformats.org/officeDocument/2006/relationships/image" Target="media/image45.gif"/><Relationship Id="rId98" Type="http://schemas.openxmlformats.org/officeDocument/2006/relationships/hyperlink" Target="https://zakon.rada.gov.ua/rada/file/imgs/97/p515319n178-47.emf" TargetMode="External"/><Relationship Id="rId121" Type="http://schemas.openxmlformats.org/officeDocument/2006/relationships/image" Target="media/image59.gif"/><Relationship Id="rId3" Type="http://schemas.openxmlformats.org/officeDocument/2006/relationships/webSettings" Target="webSettings.xml"/><Relationship Id="rId25" Type="http://schemas.openxmlformats.org/officeDocument/2006/relationships/image" Target="media/image11.gif"/><Relationship Id="rId46" Type="http://schemas.openxmlformats.org/officeDocument/2006/relationships/hyperlink" Target="https://zakon.rada.gov.ua/rada/file/imgs/97/p515319n171-21.emf" TargetMode="External"/><Relationship Id="rId67" Type="http://schemas.openxmlformats.org/officeDocument/2006/relationships/image" Target="media/image32.gif"/><Relationship Id="rId116" Type="http://schemas.openxmlformats.org/officeDocument/2006/relationships/hyperlink" Target="https://zakon.rada.gov.ua/rada/file/imgs/97/p515319n178-56.emf" TargetMode="External"/><Relationship Id="rId20" Type="http://schemas.openxmlformats.org/officeDocument/2006/relationships/hyperlink" Target="https://zakon.rada.gov.ua/rada/file/imgs/97/p515319n171-8.emf" TargetMode="External"/><Relationship Id="rId41" Type="http://schemas.openxmlformats.org/officeDocument/2006/relationships/image" Target="media/image19.gif"/><Relationship Id="rId62" Type="http://schemas.openxmlformats.org/officeDocument/2006/relationships/hyperlink" Target="https://zakon.rada.gov.ua/rada/file/imgs/97/p515319n174-29.emf" TargetMode="External"/><Relationship Id="rId83" Type="http://schemas.openxmlformats.org/officeDocument/2006/relationships/image" Target="media/image40.gif"/><Relationship Id="rId88" Type="http://schemas.openxmlformats.org/officeDocument/2006/relationships/hyperlink" Target="https://zakon.rada.gov.ua/rada/file/imgs/97/p515319n178-42.emf" TargetMode="External"/><Relationship Id="rId111" Type="http://schemas.openxmlformats.org/officeDocument/2006/relationships/image" Target="media/image54.gif"/><Relationship Id="rId132" Type="http://schemas.openxmlformats.org/officeDocument/2006/relationships/hyperlink" Target="https://zakon.rada.gov.ua/rada/file/imgs/97/p515319n178-64.emf" TargetMode="External"/><Relationship Id="rId15" Type="http://schemas.openxmlformats.org/officeDocument/2006/relationships/image" Target="media/image6.gif"/><Relationship Id="rId36" Type="http://schemas.openxmlformats.org/officeDocument/2006/relationships/hyperlink" Target="https://zakon.rada.gov.ua/rada/file/imgs/97/p515319n171-16.emf" TargetMode="External"/><Relationship Id="rId57" Type="http://schemas.openxmlformats.org/officeDocument/2006/relationships/image" Target="media/image27.gif"/><Relationship Id="rId106" Type="http://schemas.openxmlformats.org/officeDocument/2006/relationships/hyperlink" Target="https://zakon.rada.gov.ua/rada/file/imgs/97/p515319n178-51.emf" TargetMode="External"/><Relationship Id="rId127" Type="http://schemas.openxmlformats.org/officeDocument/2006/relationships/image" Target="media/image62.gif"/><Relationship Id="rId10" Type="http://schemas.openxmlformats.org/officeDocument/2006/relationships/hyperlink" Target="https://zakon.rada.gov.ua/rada/file/imgs/97/p515319n171-3.emf" TargetMode="External"/><Relationship Id="rId31" Type="http://schemas.openxmlformats.org/officeDocument/2006/relationships/image" Target="media/image14.gif"/><Relationship Id="rId52" Type="http://schemas.openxmlformats.org/officeDocument/2006/relationships/hyperlink" Target="https://zakon.rada.gov.ua/rada/file/imgs/97/p515319n174-24.emf" TargetMode="External"/><Relationship Id="rId73" Type="http://schemas.openxmlformats.org/officeDocument/2006/relationships/image" Target="media/image35.gif"/><Relationship Id="rId78" Type="http://schemas.openxmlformats.org/officeDocument/2006/relationships/hyperlink" Target="https://zakon.rada.gov.ua/rada/file/imgs/97/p515319n176-37.emf" TargetMode="External"/><Relationship Id="rId94" Type="http://schemas.openxmlformats.org/officeDocument/2006/relationships/hyperlink" Target="https://zakon.rada.gov.ua/rada/file/imgs/97/p515319n178-45.emf" TargetMode="External"/><Relationship Id="rId99" Type="http://schemas.openxmlformats.org/officeDocument/2006/relationships/image" Target="media/image48.gif"/><Relationship Id="rId101" Type="http://schemas.openxmlformats.org/officeDocument/2006/relationships/image" Target="media/image49.gif"/><Relationship Id="rId122" Type="http://schemas.openxmlformats.org/officeDocument/2006/relationships/hyperlink" Target="https://zakon.rada.gov.ua/rada/file/imgs/97/p515319n178-59.emf" TargetMode="External"/><Relationship Id="rId4" Type="http://schemas.openxmlformats.org/officeDocument/2006/relationships/hyperlink" Target="https://zakon.rada.gov.ua/rada/file/imgs/97/p515319n171.emf" TargetMode="External"/><Relationship Id="rId9" Type="http://schemas.openxmlformats.org/officeDocument/2006/relationships/image" Target="media/image3.gif"/><Relationship Id="rId26" Type="http://schemas.openxmlformats.org/officeDocument/2006/relationships/hyperlink" Target="https://zakon.rada.gov.ua/rada/file/imgs/97/p515319n171-11.emf" TargetMode="External"/><Relationship Id="rId47" Type="http://schemas.openxmlformats.org/officeDocument/2006/relationships/image" Target="media/image22.gif"/><Relationship Id="rId68" Type="http://schemas.openxmlformats.org/officeDocument/2006/relationships/hyperlink" Target="https://zakon.rada.gov.ua/rada/file/imgs/97/p515319n176-32.emf" TargetMode="External"/><Relationship Id="rId89" Type="http://schemas.openxmlformats.org/officeDocument/2006/relationships/image" Target="media/image43.gif"/><Relationship Id="rId112" Type="http://schemas.openxmlformats.org/officeDocument/2006/relationships/hyperlink" Target="https://zakon.rada.gov.ua/rada/file/imgs/97/p515319n178-54.emf" TargetMode="External"/><Relationship Id="rId133" Type="http://schemas.openxmlformats.org/officeDocument/2006/relationships/image" Target="media/image65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5473</Words>
  <Characters>3120</Characters>
  <Application>Microsoft Office Word</Application>
  <DocSecurity>0</DocSecurity>
  <Lines>26</Lines>
  <Paragraphs>17</Paragraphs>
  <ScaleCrop>false</ScaleCrop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Чернобров</dc:creator>
  <cp:keywords/>
  <dc:description/>
  <cp:lastModifiedBy>Ольга Копильська</cp:lastModifiedBy>
  <cp:revision>2</cp:revision>
  <dcterms:created xsi:type="dcterms:W3CDTF">2023-08-10T07:21:00Z</dcterms:created>
  <dcterms:modified xsi:type="dcterms:W3CDTF">2023-08-10T07:21:00Z</dcterms:modified>
</cp:coreProperties>
</file>