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6D9" w14:textId="77777777" w:rsidR="00D15205" w:rsidRPr="00371F3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371F39">
        <w:rPr>
          <w:rFonts w:eastAsia="Arial"/>
          <w:color w:val="auto"/>
          <w:sz w:val="28"/>
          <w:szCs w:val="28"/>
        </w:rPr>
        <w:t>ЗАТВЕРДЖЕНО</w:t>
      </w:r>
    </w:p>
    <w:p w14:paraId="1AB1E794" w14:textId="77777777" w:rsidR="00D15205" w:rsidRPr="00371F3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371F39">
        <w:rPr>
          <w:rFonts w:eastAsia="Arial"/>
          <w:color w:val="auto"/>
          <w:sz w:val="28"/>
          <w:szCs w:val="28"/>
        </w:rPr>
        <w:t>Рішення Національної комісії</w:t>
      </w:r>
    </w:p>
    <w:p w14:paraId="360DDCF4" w14:textId="77777777" w:rsidR="00D15205" w:rsidRPr="00371F39" w:rsidRDefault="00D15205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371F39">
        <w:rPr>
          <w:rFonts w:eastAsia="Arial"/>
          <w:color w:val="auto"/>
          <w:sz w:val="28"/>
          <w:szCs w:val="28"/>
        </w:rPr>
        <w:t>зі стандартів державної мови</w:t>
      </w:r>
    </w:p>
    <w:p w14:paraId="16CDD0DA" w14:textId="77777777" w:rsidR="00A6156E" w:rsidRPr="00A6156E" w:rsidRDefault="00A6156E" w:rsidP="00A6156E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color w:val="auto"/>
          <w:sz w:val="28"/>
          <w:szCs w:val="28"/>
        </w:rPr>
      </w:pPr>
      <w:r w:rsidRPr="00A6156E">
        <w:rPr>
          <w:rFonts w:eastAsia="Arial"/>
          <w:color w:val="auto"/>
          <w:sz w:val="28"/>
          <w:szCs w:val="28"/>
        </w:rPr>
        <w:t>08 березня 2024 року № 62</w:t>
      </w:r>
    </w:p>
    <w:p w14:paraId="276E7DF1" w14:textId="77777777" w:rsidR="00157C0D" w:rsidRPr="00371F39" w:rsidRDefault="00157C0D" w:rsidP="00D15205">
      <w:pPr>
        <w:tabs>
          <w:tab w:val="left" w:pos="426"/>
          <w:tab w:val="left" w:pos="5670"/>
        </w:tabs>
        <w:spacing w:after="0" w:line="240" w:lineRule="auto"/>
        <w:ind w:left="5670" w:hanging="567"/>
        <w:rPr>
          <w:rFonts w:eastAsia="Arial"/>
          <w:i/>
          <w:iCs/>
          <w:color w:val="auto"/>
          <w:sz w:val="24"/>
          <w:szCs w:val="24"/>
          <w:highlight w:val="yellow"/>
        </w:rPr>
      </w:pPr>
    </w:p>
    <w:p w14:paraId="11F55D82" w14:textId="4A771861" w:rsidR="00D15205" w:rsidRPr="00371F39" w:rsidRDefault="00D15205" w:rsidP="00157C0D">
      <w:pPr>
        <w:spacing w:after="0" w:line="240" w:lineRule="auto"/>
        <w:ind w:left="0" w:firstLine="0"/>
        <w:jc w:val="right"/>
        <w:rPr>
          <w:i/>
          <w:iCs/>
          <w:color w:val="auto"/>
          <w:sz w:val="24"/>
          <w:szCs w:val="24"/>
        </w:rPr>
      </w:pPr>
    </w:p>
    <w:p w14:paraId="2BA30B71" w14:textId="77777777" w:rsidR="00317E44" w:rsidRPr="00D73873" w:rsidRDefault="00317E44" w:rsidP="00317E44">
      <w:p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D73873">
        <w:rPr>
          <w:b/>
          <w:bCs/>
          <w:sz w:val="28"/>
          <w:szCs w:val="28"/>
        </w:rPr>
        <w:t xml:space="preserve">Форма підсумкового електронного протоколу перевірки </w:t>
      </w:r>
    </w:p>
    <w:p w14:paraId="55EF2AD0" w14:textId="74D3F02C" w:rsidR="00157C0D" w:rsidRPr="007E6CD3" w:rsidRDefault="00317E44" w:rsidP="00317E44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0D4C5B">
        <w:rPr>
          <w:b/>
          <w:bCs/>
          <w:sz w:val="28"/>
          <w:szCs w:val="28"/>
        </w:rPr>
        <w:t>(</w:t>
      </w:r>
      <w:bookmarkStart w:id="0" w:name="_Hlk160728708"/>
      <w:r w:rsidR="007E6CD3" w:rsidRPr="007E6CD3">
        <w:rPr>
          <w:b/>
          <w:bCs/>
          <w:sz w:val="28"/>
          <w:szCs w:val="28"/>
        </w:rPr>
        <w:t>з інформацією про невстановлені р</w:t>
      </w:r>
      <w:r w:rsidR="007E6CD3" w:rsidRPr="007E6CD3">
        <w:rPr>
          <w:b/>
          <w:bCs/>
          <w:sz w:val="28"/>
          <w:szCs w:val="28"/>
          <w:lang w:eastAsia="ru-RU"/>
        </w:rPr>
        <w:t xml:space="preserve">езультати іспиту </w:t>
      </w:r>
      <w:r w:rsidR="007E6CD3" w:rsidRPr="007E6CD3">
        <w:rPr>
          <w:b/>
          <w:bCs/>
          <w:sz w:val="28"/>
          <w:szCs w:val="28"/>
        </w:rPr>
        <w:t xml:space="preserve">на рівень володіння державною мовою, складеного особами, які зобов’язані володіти державною мовою </w:t>
      </w:r>
      <w:r w:rsidR="007E6CD3" w:rsidRPr="007E6CD3">
        <w:rPr>
          <w:b/>
          <w:bCs/>
          <w:sz w:val="28"/>
        </w:rPr>
        <w:t>та застосовувати її під час виконання службових обов’язків</w:t>
      </w:r>
      <w:bookmarkEnd w:id="0"/>
      <w:r w:rsidR="00D73873" w:rsidRPr="007E6CD3">
        <w:rPr>
          <w:b/>
          <w:bCs/>
          <w:sz w:val="28"/>
          <w:szCs w:val="28"/>
        </w:rPr>
        <w:t>)</w:t>
      </w:r>
    </w:p>
    <w:p w14:paraId="703C0B0D" w14:textId="2467E0AE" w:rsidR="00D15205" w:rsidRPr="005676DD" w:rsidRDefault="00D15205" w:rsidP="005061D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32EB2B85" w14:textId="77777777" w:rsidR="00317E44" w:rsidRDefault="00317E44" w:rsidP="005061D9">
      <w:pPr>
        <w:pStyle w:val="1"/>
        <w:jc w:val="center"/>
        <w:rPr>
          <w:b/>
          <w:sz w:val="28"/>
        </w:rPr>
      </w:pPr>
    </w:p>
    <w:p w14:paraId="631E1DAD" w14:textId="28FAA726" w:rsidR="006159A5" w:rsidRPr="00371F39" w:rsidRDefault="005061D9" w:rsidP="005061D9">
      <w:pPr>
        <w:pStyle w:val="1"/>
        <w:jc w:val="center"/>
        <w:rPr>
          <w:b/>
          <w:sz w:val="28"/>
        </w:rPr>
      </w:pPr>
      <w:r w:rsidRPr="00371F39">
        <w:rPr>
          <w:b/>
          <w:sz w:val="28"/>
        </w:rPr>
        <w:t xml:space="preserve">Підсумковий електронний протокол перевірки </w:t>
      </w:r>
    </w:p>
    <w:p w14:paraId="1CEF5E27" w14:textId="1C2B773A" w:rsidR="00521A18" w:rsidRPr="00763F60" w:rsidRDefault="00521A18" w:rsidP="005061D9">
      <w:pPr>
        <w:pStyle w:val="1"/>
        <w:jc w:val="center"/>
        <w:rPr>
          <w:b/>
          <w:sz w:val="28"/>
        </w:rPr>
      </w:pPr>
      <w:r w:rsidRPr="00371F39">
        <w:rPr>
          <w:b/>
          <w:sz w:val="28"/>
        </w:rPr>
        <w:t>від ___ __________ 20__ р</w:t>
      </w:r>
      <w:r w:rsidR="00317E44">
        <w:rPr>
          <w:b/>
          <w:sz w:val="28"/>
        </w:rPr>
        <w:t>оку</w:t>
      </w:r>
    </w:p>
    <w:p w14:paraId="12C1CE13" w14:textId="77777777" w:rsidR="004F5291" w:rsidRPr="00371F39" w:rsidRDefault="004F5291" w:rsidP="00B21663">
      <w:pPr>
        <w:spacing w:after="0"/>
        <w:ind w:left="0" w:firstLine="0"/>
        <w:jc w:val="center"/>
        <w:rPr>
          <w:b/>
          <w:color w:val="auto"/>
          <w:sz w:val="28"/>
          <w:szCs w:val="28"/>
        </w:rPr>
      </w:pPr>
    </w:p>
    <w:p w14:paraId="4C3C5FFF" w14:textId="7F837970" w:rsidR="00FE6CA5" w:rsidRPr="007E6CD3" w:rsidRDefault="009559F3" w:rsidP="00B21663">
      <w:pPr>
        <w:pStyle w:val="1"/>
        <w:ind w:firstLine="567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Підсумковий електронний протокол перевірки </w:t>
      </w:r>
      <w:r w:rsidR="00EB0293" w:rsidRPr="00371F39">
        <w:rPr>
          <w:sz w:val="28"/>
          <w:szCs w:val="28"/>
          <w:shd w:val="clear" w:color="auto" w:fill="FFFFFF"/>
        </w:rPr>
        <w:t xml:space="preserve">містить </w:t>
      </w:r>
      <w:r w:rsidR="004423D7">
        <w:rPr>
          <w:bCs/>
          <w:sz w:val="28"/>
          <w:szCs w:val="28"/>
        </w:rPr>
        <w:t>і</w:t>
      </w:r>
      <w:r w:rsidR="004423D7" w:rsidRPr="004423D7">
        <w:rPr>
          <w:bCs/>
          <w:sz w:val="28"/>
          <w:szCs w:val="28"/>
        </w:rPr>
        <w:t>нформаці</w:t>
      </w:r>
      <w:r w:rsidR="004423D7">
        <w:rPr>
          <w:bCs/>
          <w:sz w:val="28"/>
          <w:szCs w:val="28"/>
        </w:rPr>
        <w:t>ю</w:t>
      </w:r>
      <w:r w:rsidR="004423D7" w:rsidRPr="004423D7">
        <w:rPr>
          <w:bCs/>
          <w:sz w:val="28"/>
          <w:szCs w:val="28"/>
        </w:rPr>
        <w:t xml:space="preserve"> </w:t>
      </w:r>
      <w:r w:rsidR="007E6CD3" w:rsidRPr="007E6CD3">
        <w:rPr>
          <w:rFonts w:cs="Times New Roman"/>
          <w:sz w:val="28"/>
          <w:szCs w:val="28"/>
        </w:rPr>
        <w:t>про невстановлені р</w:t>
      </w:r>
      <w:r w:rsidR="007E6CD3" w:rsidRPr="007E6CD3">
        <w:rPr>
          <w:rFonts w:cs="Times New Roman"/>
          <w:sz w:val="28"/>
          <w:szCs w:val="28"/>
          <w:lang w:eastAsia="ru-RU"/>
        </w:rPr>
        <w:t xml:space="preserve">езультати іспиту </w:t>
      </w:r>
      <w:r w:rsidR="007E6CD3" w:rsidRPr="007E6CD3">
        <w:rPr>
          <w:rFonts w:cs="Times New Roman"/>
          <w:sz w:val="28"/>
          <w:szCs w:val="28"/>
        </w:rPr>
        <w:t xml:space="preserve">на рівень володіння державною мовою, складеного особами, які зобов’язані володіти державною мовою </w:t>
      </w:r>
      <w:r w:rsidR="007E6CD3" w:rsidRPr="007E6CD3">
        <w:rPr>
          <w:rFonts w:cs="Times New Roman"/>
          <w:sz w:val="28"/>
        </w:rPr>
        <w:t>та застосовувати її під час виконання службових обов’язків</w:t>
      </w:r>
      <w:r w:rsidR="000D4C5B" w:rsidRPr="007E6CD3">
        <w:rPr>
          <w:rFonts w:cs="Times New Roman"/>
          <w:sz w:val="28"/>
          <w:szCs w:val="28"/>
        </w:rPr>
        <w:t>,</w:t>
      </w:r>
      <w:r w:rsidR="004423D7" w:rsidRPr="007E6CD3">
        <w:rPr>
          <w:sz w:val="28"/>
        </w:rPr>
        <w:t xml:space="preserve"> </w:t>
      </w:r>
      <w:r w:rsidR="00EB0293" w:rsidRPr="007E6CD3">
        <w:rPr>
          <w:sz w:val="28"/>
        </w:rPr>
        <w:t xml:space="preserve">за період </w:t>
      </w:r>
    </w:p>
    <w:p w14:paraId="1D981426" w14:textId="5DE37485" w:rsidR="00EB0293" w:rsidRPr="00371F39" w:rsidRDefault="00541727" w:rsidP="00ED4453">
      <w:pPr>
        <w:pStyle w:val="1"/>
        <w:jc w:val="center"/>
        <w:rPr>
          <w:sz w:val="28"/>
        </w:rPr>
      </w:pPr>
      <w:r w:rsidRPr="00371F39">
        <w:rPr>
          <w:sz w:val="28"/>
        </w:rPr>
        <w:t>з</w:t>
      </w:r>
      <w:r w:rsidR="00EB0293" w:rsidRPr="00371F39">
        <w:rPr>
          <w:sz w:val="28"/>
        </w:rPr>
        <w:t xml:space="preserve"> </w:t>
      </w:r>
      <w:r w:rsidRPr="00371F39">
        <w:rPr>
          <w:sz w:val="28"/>
        </w:rPr>
        <w:t>«</w:t>
      </w:r>
      <w:r w:rsidR="00EB0293" w:rsidRPr="00371F39">
        <w:rPr>
          <w:sz w:val="28"/>
        </w:rPr>
        <w:t>_</w:t>
      </w:r>
      <w:r w:rsidR="00FE6CA5" w:rsidRPr="00371F39">
        <w:rPr>
          <w:sz w:val="28"/>
        </w:rPr>
        <w:t>_</w:t>
      </w:r>
      <w:r w:rsidR="00EB0293" w:rsidRPr="00371F39">
        <w:rPr>
          <w:sz w:val="28"/>
        </w:rPr>
        <w:t>_</w:t>
      </w:r>
      <w:r w:rsidRPr="00371F39">
        <w:rPr>
          <w:sz w:val="28"/>
        </w:rPr>
        <w:t>»</w:t>
      </w:r>
      <w:r w:rsidR="00EB0293" w:rsidRPr="00371F39">
        <w:rPr>
          <w:sz w:val="28"/>
        </w:rPr>
        <w:t xml:space="preserve"> ________ 20__ року по</w:t>
      </w:r>
      <w:r w:rsidRPr="00371F39">
        <w:rPr>
          <w:sz w:val="28"/>
        </w:rPr>
        <w:t xml:space="preserve"> «_</w:t>
      </w:r>
      <w:r w:rsidR="00FE6CA5" w:rsidRPr="00371F39">
        <w:rPr>
          <w:sz w:val="28"/>
        </w:rPr>
        <w:t>_</w:t>
      </w:r>
      <w:r w:rsidRPr="00371F39">
        <w:rPr>
          <w:sz w:val="28"/>
        </w:rPr>
        <w:t>_» ________ 20__ року</w:t>
      </w:r>
    </w:p>
    <w:p w14:paraId="725FE384" w14:textId="63601D6E" w:rsidR="005061D9" w:rsidRPr="00371F39" w:rsidRDefault="005061D9" w:rsidP="00E57A6D">
      <w:pPr>
        <w:pStyle w:val="1"/>
        <w:spacing w:line="276" w:lineRule="auto"/>
        <w:jc w:val="center"/>
        <w:rPr>
          <w:b/>
          <w:sz w:val="26"/>
          <w:shd w:val="clear" w:color="auto" w:fill="FFFFFF"/>
        </w:rPr>
      </w:pPr>
    </w:p>
    <w:p w14:paraId="7955FE44" w14:textId="730879D3" w:rsidR="00541727" w:rsidRPr="00371F39" w:rsidRDefault="00541727" w:rsidP="00E57A6D">
      <w:pPr>
        <w:pStyle w:val="1"/>
        <w:spacing w:line="276" w:lineRule="auto"/>
        <w:jc w:val="center"/>
        <w:rPr>
          <w:b/>
          <w:sz w:val="26"/>
          <w:shd w:val="clear" w:color="auto" w:fill="FFFFFF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268"/>
        <w:gridCol w:w="3262"/>
        <w:gridCol w:w="3265"/>
      </w:tblGrid>
      <w:tr w:rsidR="0004383D" w:rsidRPr="00371F39" w14:paraId="21CFE170" w14:textId="77777777" w:rsidTr="0004383D">
        <w:trPr>
          <w:jc w:val="center"/>
        </w:trPr>
        <w:tc>
          <w:tcPr>
            <w:tcW w:w="300" w:type="pct"/>
            <w:shd w:val="clear" w:color="auto" w:fill="auto"/>
          </w:tcPr>
          <w:p w14:paraId="63A820E2" w14:textId="6E1AC224" w:rsidR="00875086" w:rsidRPr="00371F39" w:rsidRDefault="00875086" w:rsidP="008F279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371F39">
              <w:rPr>
                <w:bCs/>
                <w:szCs w:val="24"/>
                <w:lang w:val="uk-UA"/>
              </w:rPr>
              <w:t>№</w:t>
            </w:r>
          </w:p>
          <w:p w14:paraId="44026787" w14:textId="77777777" w:rsidR="00875086" w:rsidRPr="00371F39" w:rsidRDefault="00875086" w:rsidP="008F2793">
            <w:pPr>
              <w:pStyle w:val="1"/>
              <w:ind w:left="-22"/>
              <w:jc w:val="center"/>
              <w:rPr>
                <w:bCs/>
                <w:szCs w:val="24"/>
                <w:shd w:val="clear" w:color="auto" w:fill="FFFFFF"/>
              </w:rPr>
            </w:pPr>
            <w:r w:rsidRPr="00371F39">
              <w:rPr>
                <w:bCs/>
                <w:szCs w:val="24"/>
              </w:rPr>
              <w:t>з/п</w:t>
            </w:r>
          </w:p>
        </w:tc>
        <w:tc>
          <w:tcPr>
            <w:tcW w:w="1212" w:type="pct"/>
            <w:shd w:val="clear" w:color="auto" w:fill="auto"/>
          </w:tcPr>
          <w:p w14:paraId="13AFC005" w14:textId="26A5F68F" w:rsidR="00875086" w:rsidRPr="00371F39" w:rsidRDefault="00875086" w:rsidP="008F279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371F39">
              <w:rPr>
                <w:bCs/>
                <w:szCs w:val="24"/>
                <w:lang w:val="uk-UA"/>
              </w:rPr>
              <w:t>Прізвище,</w:t>
            </w:r>
          </w:p>
          <w:p w14:paraId="2B4A6F53" w14:textId="6DDB5DF0" w:rsidR="00875086" w:rsidRPr="00371F39" w:rsidRDefault="00875086" w:rsidP="008F279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371F39">
              <w:rPr>
                <w:bCs/>
                <w:szCs w:val="24"/>
                <w:lang w:val="uk-UA"/>
              </w:rPr>
              <w:t>власне ім’я,</w:t>
            </w:r>
          </w:p>
          <w:p w14:paraId="619D8F5A" w14:textId="45DA988A" w:rsidR="00875086" w:rsidRPr="00371F39" w:rsidRDefault="00875086" w:rsidP="008F2793">
            <w:pPr>
              <w:pStyle w:val="1"/>
              <w:ind w:left="-22"/>
              <w:jc w:val="center"/>
              <w:rPr>
                <w:bCs/>
                <w:szCs w:val="24"/>
              </w:rPr>
            </w:pPr>
            <w:r w:rsidRPr="00371F39">
              <w:rPr>
                <w:bCs/>
                <w:szCs w:val="24"/>
              </w:rPr>
              <w:t>по батькові особи (за наявності)</w:t>
            </w:r>
          </w:p>
        </w:tc>
        <w:tc>
          <w:tcPr>
            <w:tcW w:w="1743" w:type="pct"/>
            <w:shd w:val="clear" w:color="auto" w:fill="auto"/>
          </w:tcPr>
          <w:p w14:paraId="08EF0E35" w14:textId="18605DD7" w:rsidR="00875086" w:rsidRPr="00371F39" w:rsidRDefault="00875086" w:rsidP="008F2793">
            <w:pPr>
              <w:pStyle w:val="a3"/>
              <w:spacing w:before="0" w:beforeAutospacing="0" w:after="0" w:afterAutospacing="0"/>
              <w:ind w:left="-22"/>
              <w:jc w:val="center"/>
              <w:rPr>
                <w:bCs/>
                <w:szCs w:val="24"/>
                <w:lang w:val="uk-UA"/>
              </w:rPr>
            </w:pPr>
            <w:r w:rsidRPr="00371F39">
              <w:rPr>
                <w:lang w:val="uk-UA"/>
              </w:rPr>
              <w:t>Ідентифікатор в інформаційно-комунікаційній системі «</w:t>
            </w:r>
            <w:r w:rsidRPr="00371F39">
              <w:rPr>
                <w:shd w:val="clear" w:color="auto" w:fill="FFFFFF"/>
                <w:lang w:val="uk-UA"/>
              </w:rPr>
              <w:t>Іспитова система для визначення рівня володіння державною мовою</w:t>
            </w:r>
            <w:r w:rsidRPr="00371F39">
              <w:rPr>
                <w:lang w:val="uk-UA"/>
              </w:rPr>
              <w:t>»</w:t>
            </w:r>
          </w:p>
        </w:tc>
        <w:tc>
          <w:tcPr>
            <w:tcW w:w="1745" w:type="pct"/>
            <w:shd w:val="clear" w:color="auto" w:fill="auto"/>
          </w:tcPr>
          <w:p w14:paraId="0356D546" w14:textId="77777777" w:rsidR="001244BD" w:rsidRDefault="00875086" w:rsidP="008F2793">
            <w:pPr>
              <w:pStyle w:val="1"/>
              <w:ind w:left="-2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Інформація </w:t>
            </w:r>
          </w:p>
          <w:p w14:paraId="2FDBE43E" w14:textId="12E4734B" w:rsidR="00875086" w:rsidRPr="00371F39" w:rsidRDefault="00875086" w:rsidP="008F2793">
            <w:pPr>
              <w:pStyle w:val="1"/>
              <w:ind w:left="-2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 результати іспиту</w:t>
            </w:r>
            <w:r w:rsidR="00ED4453">
              <w:rPr>
                <w:bCs/>
                <w:szCs w:val="24"/>
              </w:rPr>
              <w:t xml:space="preserve"> </w:t>
            </w:r>
            <w:r w:rsidR="00ED4453" w:rsidRPr="00ED4453">
              <w:rPr>
                <w:rFonts w:cs="Times New Roman"/>
                <w:szCs w:val="24"/>
              </w:rPr>
              <w:t>на рівень володіння державною мовою</w:t>
            </w:r>
          </w:p>
        </w:tc>
      </w:tr>
      <w:tr w:rsidR="0004383D" w:rsidRPr="00371F39" w14:paraId="2CB05650" w14:textId="77777777" w:rsidTr="0004383D">
        <w:trPr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4679D495" w14:textId="79F9F42B" w:rsidR="00875086" w:rsidRPr="00371F39" w:rsidRDefault="00875086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ADD3843" w14:textId="05191E5F" w:rsidR="00875086" w:rsidRPr="00371F39" w:rsidRDefault="00875086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3C43DE7" w14:textId="2FAEC2A8" w:rsidR="00875086" w:rsidRPr="00371F39" w:rsidRDefault="00875086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 w:rsidRPr="00371F39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CF34BD0" w14:textId="1CB64E9A" w:rsidR="00875086" w:rsidRPr="00371F39" w:rsidRDefault="008F2793" w:rsidP="000469E1">
            <w:pPr>
              <w:pStyle w:val="a3"/>
              <w:spacing w:before="0" w:beforeAutospacing="0" w:after="0" w:afterAutospacing="0"/>
              <w:ind w:left="-22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</w:tr>
      <w:tr w:rsidR="0004383D" w:rsidRPr="00371F39" w14:paraId="400EC08B" w14:textId="77777777" w:rsidTr="0004383D">
        <w:trPr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7E972173" w14:textId="77777777" w:rsidR="00875086" w:rsidRPr="00371F39" w:rsidRDefault="00875086" w:rsidP="005061D9">
            <w:pPr>
              <w:pStyle w:val="a3"/>
              <w:spacing w:before="0" w:beforeAutospacing="0" w:after="0" w:afterAutospacing="0"/>
              <w:ind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14:paraId="06EB3397" w14:textId="77777777" w:rsidR="00875086" w:rsidRPr="00371F39" w:rsidRDefault="00875086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14:paraId="0826D03F" w14:textId="77777777" w:rsidR="00875086" w:rsidRPr="00371F39" w:rsidRDefault="00875086" w:rsidP="005061D9">
            <w:pPr>
              <w:pStyle w:val="a3"/>
              <w:spacing w:before="0" w:beforeAutospacing="0" w:after="0" w:afterAutospacing="0"/>
              <w:ind w:left="316"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22700F7C" w14:textId="6A036E05" w:rsidR="00875086" w:rsidRPr="00371F39" w:rsidRDefault="00875086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</w:tr>
      <w:tr w:rsidR="0004383D" w:rsidRPr="00371F39" w14:paraId="769F0DFF" w14:textId="77777777" w:rsidTr="0004383D">
        <w:trPr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42263AE2" w14:textId="77777777" w:rsidR="00875086" w:rsidRPr="00371F39" w:rsidRDefault="00875086" w:rsidP="005061D9">
            <w:pPr>
              <w:pStyle w:val="a3"/>
              <w:spacing w:before="0" w:beforeAutospacing="0" w:after="0" w:afterAutospacing="0"/>
              <w:ind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14:paraId="4FADC897" w14:textId="77777777" w:rsidR="00875086" w:rsidRPr="00371F39" w:rsidRDefault="00875086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14:paraId="58F5368D" w14:textId="77777777" w:rsidR="00875086" w:rsidRPr="00371F39" w:rsidRDefault="00875086" w:rsidP="005061D9">
            <w:pPr>
              <w:pStyle w:val="a3"/>
              <w:spacing w:before="0" w:beforeAutospacing="0" w:after="0" w:afterAutospacing="0"/>
              <w:ind w:left="316" w:right="-5955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1D2A30CE" w14:textId="77777777" w:rsidR="00875086" w:rsidRPr="00371F39" w:rsidRDefault="00875086" w:rsidP="005061D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</w:p>
        </w:tc>
      </w:tr>
    </w:tbl>
    <w:p w14:paraId="13D34EF7" w14:textId="3EBC2C5F" w:rsidR="004F5291" w:rsidRDefault="004F5291" w:rsidP="007E1641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40232C0D" w14:textId="77777777" w:rsidR="00875086" w:rsidRDefault="00875086" w:rsidP="00875086">
      <w:pPr>
        <w:spacing w:after="0" w:line="240" w:lineRule="auto"/>
        <w:rPr>
          <w:color w:val="auto"/>
          <w:sz w:val="28"/>
          <w:szCs w:val="28"/>
        </w:rPr>
      </w:pPr>
    </w:p>
    <w:p w14:paraId="4E3EF456" w14:textId="6030693F" w:rsidR="001D3C6A" w:rsidRPr="00371F39" w:rsidRDefault="001D3C6A" w:rsidP="007E1641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14:paraId="2C9E0936" w14:textId="77777777" w:rsidR="004371B2" w:rsidRPr="00371F39" w:rsidRDefault="004371B2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371F39">
        <w:rPr>
          <w:color w:val="auto"/>
          <w:sz w:val="28"/>
          <w:szCs w:val="28"/>
        </w:rPr>
        <w:t>Посада відповідальної особи,</w:t>
      </w:r>
    </w:p>
    <w:p w14:paraId="60A9E895" w14:textId="77777777" w:rsidR="00763F60" w:rsidRDefault="004371B2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371F39">
        <w:rPr>
          <w:color w:val="auto"/>
          <w:sz w:val="28"/>
          <w:szCs w:val="28"/>
        </w:rPr>
        <w:t xml:space="preserve">яка сформувала </w:t>
      </w:r>
      <w:r w:rsidR="00763F60">
        <w:rPr>
          <w:color w:val="auto"/>
          <w:sz w:val="28"/>
          <w:szCs w:val="28"/>
        </w:rPr>
        <w:t xml:space="preserve">підсумковий </w:t>
      </w:r>
    </w:p>
    <w:p w14:paraId="45D42F1D" w14:textId="61733A0E" w:rsidR="004371B2" w:rsidRPr="00371F39" w:rsidRDefault="004371B2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371F39">
        <w:rPr>
          <w:color w:val="auto"/>
          <w:sz w:val="28"/>
          <w:szCs w:val="28"/>
        </w:rPr>
        <w:t>електронний протокол</w:t>
      </w:r>
      <w:r w:rsidR="00763F60">
        <w:rPr>
          <w:color w:val="auto"/>
          <w:sz w:val="28"/>
          <w:szCs w:val="28"/>
        </w:rPr>
        <w:t xml:space="preserve"> перевірки</w:t>
      </w:r>
      <w:r w:rsidRPr="00371F39">
        <w:rPr>
          <w:color w:val="auto"/>
          <w:sz w:val="28"/>
          <w:szCs w:val="28"/>
        </w:rPr>
        <w:tab/>
      </w:r>
      <w:r w:rsidRPr="00371F39">
        <w:rPr>
          <w:color w:val="auto"/>
          <w:sz w:val="28"/>
          <w:szCs w:val="28"/>
        </w:rPr>
        <w:tab/>
      </w:r>
      <w:r w:rsidR="00272961">
        <w:rPr>
          <w:color w:val="auto"/>
          <w:sz w:val="28"/>
          <w:szCs w:val="28"/>
        </w:rPr>
        <w:tab/>
        <w:t xml:space="preserve">         </w:t>
      </w:r>
      <w:r w:rsidRPr="00371F39">
        <w:rPr>
          <w:color w:val="auto"/>
          <w:sz w:val="28"/>
          <w:szCs w:val="28"/>
        </w:rPr>
        <w:t>Власне ім’я, ПРІЗВИЩЕ</w:t>
      </w:r>
    </w:p>
    <w:p w14:paraId="00BCE875" w14:textId="1823B330" w:rsidR="007E1641" w:rsidRPr="00371F39" w:rsidRDefault="007E1641" w:rsidP="004371B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sectPr w:rsidR="007E1641" w:rsidRPr="0037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94C"/>
    <w:multiLevelType w:val="multilevel"/>
    <w:tmpl w:val="028646D0"/>
    <w:lvl w:ilvl="0">
      <w:start w:val="1"/>
      <w:numFmt w:val="decimal"/>
      <w:lvlText w:val="%1."/>
      <w:lvlJc w:val="left"/>
      <w:pPr>
        <w:ind w:left="78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56" w:hanging="360"/>
      </w:pPr>
    </w:lvl>
    <w:lvl w:ilvl="2">
      <w:start w:val="1"/>
      <w:numFmt w:val="lowerRoman"/>
      <w:lvlText w:val="%3."/>
      <w:lvlJc w:val="right"/>
      <w:pPr>
        <w:ind w:left="2476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16" w:hanging="360"/>
      </w:pPr>
    </w:lvl>
    <w:lvl w:ilvl="5">
      <w:start w:val="1"/>
      <w:numFmt w:val="lowerRoman"/>
      <w:lvlText w:val="%6."/>
      <w:lvlJc w:val="right"/>
      <w:pPr>
        <w:ind w:left="4636" w:hanging="180"/>
      </w:pPr>
    </w:lvl>
    <w:lvl w:ilvl="6">
      <w:start w:val="1"/>
      <w:numFmt w:val="decimal"/>
      <w:lvlText w:val="%7."/>
      <w:lvlJc w:val="left"/>
      <w:pPr>
        <w:ind w:left="5356" w:hanging="360"/>
      </w:pPr>
    </w:lvl>
    <w:lvl w:ilvl="7">
      <w:start w:val="1"/>
      <w:numFmt w:val="lowerLetter"/>
      <w:lvlText w:val="%8."/>
      <w:lvlJc w:val="left"/>
      <w:pPr>
        <w:ind w:left="6076" w:hanging="360"/>
      </w:pPr>
    </w:lvl>
    <w:lvl w:ilvl="8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695F2C44"/>
    <w:multiLevelType w:val="hybridMultilevel"/>
    <w:tmpl w:val="EAD6A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5"/>
    <w:rsid w:val="00013266"/>
    <w:rsid w:val="0004383D"/>
    <w:rsid w:val="000469E1"/>
    <w:rsid w:val="000D4C5B"/>
    <w:rsid w:val="000F3FDE"/>
    <w:rsid w:val="001244BD"/>
    <w:rsid w:val="00157C0D"/>
    <w:rsid w:val="001D3C6A"/>
    <w:rsid w:val="00272961"/>
    <w:rsid w:val="00317E44"/>
    <w:rsid w:val="00330601"/>
    <w:rsid w:val="0036009D"/>
    <w:rsid w:val="00371F39"/>
    <w:rsid w:val="004371B2"/>
    <w:rsid w:val="004423D7"/>
    <w:rsid w:val="004F5291"/>
    <w:rsid w:val="005061D9"/>
    <w:rsid w:val="00521A18"/>
    <w:rsid w:val="00541727"/>
    <w:rsid w:val="005676DD"/>
    <w:rsid w:val="006159A5"/>
    <w:rsid w:val="006B5B1B"/>
    <w:rsid w:val="00763F60"/>
    <w:rsid w:val="007E1641"/>
    <w:rsid w:val="007E6CD3"/>
    <w:rsid w:val="00823ECA"/>
    <w:rsid w:val="00875086"/>
    <w:rsid w:val="008F2793"/>
    <w:rsid w:val="008F79BC"/>
    <w:rsid w:val="009559F3"/>
    <w:rsid w:val="00965257"/>
    <w:rsid w:val="009C7BE0"/>
    <w:rsid w:val="00A36E23"/>
    <w:rsid w:val="00A6156E"/>
    <w:rsid w:val="00B21663"/>
    <w:rsid w:val="00B77F87"/>
    <w:rsid w:val="00BA107E"/>
    <w:rsid w:val="00D15205"/>
    <w:rsid w:val="00D73873"/>
    <w:rsid w:val="00E05684"/>
    <w:rsid w:val="00E06A72"/>
    <w:rsid w:val="00E57A6D"/>
    <w:rsid w:val="00E70A1C"/>
    <w:rsid w:val="00E71F79"/>
    <w:rsid w:val="00EB0293"/>
    <w:rsid w:val="00ED4453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E41D"/>
  <w15:chartTrackingRefBased/>
  <w15:docId w15:val="{7CD0DA3D-4AEA-4A8D-9CA5-7801A9B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05"/>
    <w:pPr>
      <w:spacing w:after="5" w:line="360" w:lineRule="auto"/>
      <w:ind w:left="2496" w:firstLine="39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5061D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4"/>
      <w:szCs w:val="20"/>
    </w:rPr>
  </w:style>
  <w:style w:type="paragraph" w:styleId="a3">
    <w:name w:val="Normal (Web)"/>
    <w:basedOn w:val="1"/>
    <w:rsid w:val="005061D9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1"/>
    <w:qFormat/>
    <w:rsid w:val="008750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508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dc:description/>
  <cp:lastModifiedBy>Ольга Копильська</cp:lastModifiedBy>
  <cp:revision>3</cp:revision>
  <cp:lastPrinted>2024-03-07T12:14:00Z</cp:lastPrinted>
  <dcterms:created xsi:type="dcterms:W3CDTF">2024-03-08T11:20:00Z</dcterms:created>
  <dcterms:modified xsi:type="dcterms:W3CDTF">2024-03-08T11:43:00Z</dcterms:modified>
</cp:coreProperties>
</file>