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E463" w14:textId="23DFCD6E" w:rsidR="002E62CF" w:rsidRDefault="002E62CF" w:rsidP="002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3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07216E58" wp14:editId="18738C73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6935" w14:textId="77777777" w:rsidR="002E62CF" w:rsidRDefault="002E62CF" w:rsidP="002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3"/>
        <w:jc w:val="center"/>
        <w:rPr>
          <w:rFonts w:ascii="Calibri" w:eastAsia="Times New Roman" w:hAnsi="Calibri" w:cs="Times New Roman"/>
          <w:noProof/>
          <w:sz w:val="16"/>
          <w:szCs w:val="16"/>
        </w:rPr>
      </w:pPr>
    </w:p>
    <w:p w14:paraId="75E0D56A" w14:textId="77777777" w:rsidR="002E62CF" w:rsidRDefault="002E62CF" w:rsidP="002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НАЦІОНАЛЬНА КОМІСІЯ ЗІ СТАНДАРТІВ ДЕРЖАВНОЇ МОВИ</w:t>
      </w:r>
    </w:p>
    <w:p w14:paraId="4D68486E" w14:textId="77777777" w:rsidR="002E62CF" w:rsidRDefault="002E62CF" w:rsidP="002E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F86CB" w14:textId="77777777" w:rsidR="002E62CF" w:rsidRDefault="002E62CF" w:rsidP="002E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14:paraId="4CD2E3A0" w14:textId="77777777" w:rsidR="002E62CF" w:rsidRDefault="002E62CF" w:rsidP="002E6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734EB6" w14:textId="77777777" w:rsidR="002E62CF" w:rsidRDefault="002E62CF" w:rsidP="002E6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Київ</w:t>
      </w:r>
    </w:p>
    <w:p w14:paraId="4F9F70EF" w14:textId="77777777" w:rsidR="002E62CF" w:rsidRDefault="002E62CF" w:rsidP="002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7257" w14:textId="77777777" w:rsidR="002E62CF" w:rsidRDefault="002E62CF" w:rsidP="002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B5491" w14:textId="77777777" w:rsidR="002E62CF" w:rsidRDefault="002E62CF" w:rsidP="002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 ______ 2024 року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№ ___</w:t>
      </w:r>
    </w:p>
    <w:p w14:paraId="5067F3CD" w14:textId="77777777" w:rsidR="002E62CF" w:rsidRDefault="002E62CF" w:rsidP="002E6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4ACFF3" w14:textId="77777777" w:rsidR="009E4F44" w:rsidRDefault="002E62CF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6193417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внесення змін до</w:t>
      </w:r>
      <w:r w:rsidR="009E4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Порядку</w:t>
      </w:r>
    </w:p>
    <w:p w14:paraId="04FF91BF" w14:textId="4D9724D9" w:rsidR="009E4F44" w:rsidRDefault="009E4F44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перевірки рівня володіння </w:t>
      </w:r>
    </w:p>
    <w:p w14:paraId="5A824B0B" w14:textId="4CFDF289" w:rsidR="009E4F44" w:rsidRDefault="009E4F44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державною мовою</w:t>
      </w:r>
      <w:r w:rsidR="001D7CA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4171E" w:rsidRPr="00C41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1C6629" w14:textId="5B870508" w:rsidR="00731B2D" w:rsidRDefault="009E4F44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затвердженого</w:t>
      </w:r>
      <w:r w:rsidR="002E6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</w:p>
    <w:p w14:paraId="1EAC2C31" w14:textId="70C10652" w:rsidR="002E62CF" w:rsidRDefault="002E62CF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Національної комісії </w:t>
      </w:r>
    </w:p>
    <w:p w14:paraId="4E2825EC" w14:textId="77777777" w:rsidR="002E62CF" w:rsidRDefault="002E62CF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зі стандартів державної мови  </w:t>
      </w:r>
    </w:p>
    <w:p w14:paraId="7543AB91" w14:textId="39969FD9" w:rsidR="002E62CF" w:rsidRDefault="002E62CF" w:rsidP="002E62C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 13 травня 2021 року № 20</w:t>
      </w:r>
      <w:bookmarkEnd w:id="0"/>
    </w:p>
    <w:p w14:paraId="4019DBE7" w14:textId="77777777" w:rsidR="002E62CF" w:rsidRDefault="002E62CF" w:rsidP="002E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15FB12" w14:textId="30C7A032" w:rsidR="002E62CF" w:rsidRDefault="002E62CF" w:rsidP="002E6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11752397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4 частини першої статті 44 Закону України «Про забезпечення функціонування української мови як державної», підпункту 5</w:t>
      </w:r>
      <w:r w:rsidR="00941D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Положення про Національну комісію зі стандартів державної мови, затвердженого постановою Кабінету Міністрів України від 06 листопада 2019 року № 911, Національна комісія зі стандартів державної мови на засіданні (протокол від ___ ________ 2024 року № ___)</w:t>
      </w:r>
    </w:p>
    <w:p w14:paraId="75595FA6" w14:textId="0A5CB8FD" w:rsidR="00184F78" w:rsidRDefault="00184F78" w:rsidP="0018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3165BA" w14:textId="0B168F94" w:rsidR="00184F78" w:rsidRPr="00184F78" w:rsidRDefault="00184F78" w:rsidP="0018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84F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bookmarkEnd w:id="1"/>
    <w:p w14:paraId="03DAD949" w14:textId="77777777" w:rsidR="00BB64BC" w:rsidRPr="00731B2D" w:rsidRDefault="00BB64BC" w:rsidP="0073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</w:p>
    <w:p w14:paraId="1944A385" w14:textId="717EC017" w:rsidR="002E62CF" w:rsidRDefault="002E62CF" w:rsidP="008E7AFF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6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3" w:name="n7"/>
      <w:bookmarkEnd w:id="3"/>
      <w:proofErr w:type="spellStart"/>
      <w:r w:rsidR="00517402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51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 xml:space="preserve">зміни </w:t>
      </w:r>
      <w:r w:rsidR="00FD423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E7AFF" w:rsidRPr="008E7AFF">
        <w:rPr>
          <w:rFonts w:ascii="Times New Roman" w:eastAsia="Times New Roman" w:hAnsi="Times New Roman" w:cs="Times New Roman"/>
          <w:sz w:val="28"/>
          <w:szCs w:val="28"/>
        </w:rPr>
        <w:t>Порядку перевірки рівня володіння державною мовою</w:t>
      </w:r>
      <w:r w:rsidR="00D26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237">
        <w:rPr>
          <w:rFonts w:ascii="Times New Roman" w:eastAsia="Times New Roman" w:hAnsi="Times New Roman" w:cs="Times New Roman"/>
          <w:sz w:val="28"/>
          <w:szCs w:val="28"/>
        </w:rPr>
        <w:t xml:space="preserve"> затвердженого рішенням Національної комісії зі стандартів державної мови від 13 травня 2021 року № 20</w:t>
      </w:r>
      <w:r w:rsidR="00D26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>зареєстрован</w:t>
      </w:r>
      <w:r w:rsidR="00887F4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08</w:t>
      </w:r>
      <w:r w:rsidR="00941D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>липня 2021</w:t>
      </w:r>
      <w:r w:rsidR="001D6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>року за № 897/36519</w:t>
      </w:r>
      <w:r w:rsidR="00B96EDA" w:rsidRPr="00B9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6EDA" w:rsidRPr="008E7AFF">
        <w:rPr>
          <w:rFonts w:ascii="Times New Roman" w:eastAsia="Times New Roman" w:hAnsi="Times New Roman" w:cs="Times New Roman"/>
          <w:sz w:val="28"/>
          <w:szCs w:val="28"/>
        </w:rPr>
        <w:t>у редакції рішення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DA" w:rsidRPr="008E7AFF">
        <w:rPr>
          <w:rFonts w:ascii="Times New Roman" w:eastAsia="Times New Roman" w:hAnsi="Times New Roman" w:cs="Times New Roman"/>
          <w:sz w:val="28"/>
          <w:szCs w:val="28"/>
        </w:rPr>
        <w:t>Національної комісії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DA" w:rsidRPr="008E7AFF">
        <w:rPr>
          <w:rFonts w:ascii="Times New Roman" w:eastAsia="Times New Roman" w:hAnsi="Times New Roman" w:cs="Times New Roman"/>
          <w:sz w:val="28"/>
          <w:szCs w:val="28"/>
        </w:rPr>
        <w:t>зі стандартів державної мови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DA" w:rsidRPr="008E7AFF">
        <w:rPr>
          <w:rFonts w:ascii="Times New Roman" w:eastAsia="Times New Roman" w:hAnsi="Times New Roman" w:cs="Times New Roman"/>
          <w:sz w:val="28"/>
          <w:szCs w:val="28"/>
        </w:rPr>
        <w:t>від 26 грудня 2023 року № 474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935D1" w:rsidRPr="0009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31">
        <w:rPr>
          <w:rFonts w:ascii="Times New Roman" w:eastAsia="Times New Roman" w:hAnsi="Times New Roman" w:cs="Times New Roman"/>
          <w:sz w:val="28"/>
          <w:szCs w:val="28"/>
        </w:rPr>
        <w:t>такі зміни:</w:t>
      </w:r>
    </w:p>
    <w:p w14:paraId="7AF6DD5A" w14:textId="2F5261FA" w:rsidR="00F40276" w:rsidRDefault="00F40276" w:rsidP="00BB64BC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абзаці п’ятому пункту 4 розділу ІІ </w:t>
      </w:r>
      <w:r w:rsidR="00AF5563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861FB">
        <w:rPr>
          <w:rFonts w:ascii="Times New Roman" w:eastAsia="Times New Roman" w:hAnsi="Times New Roman" w:cs="Times New Roman"/>
          <w:sz w:val="28"/>
          <w:szCs w:val="28"/>
        </w:rPr>
        <w:t xml:space="preserve">незалежно </w:t>
      </w:r>
      <w:r w:rsidR="00AF5563" w:rsidRPr="00AF5563">
        <w:rPr>
          <w:rFonts w:ascii="Times New Roman" w:eastAsia="Times New Roman" w:hAnsi="Times New Roman" w:cs="Times New Roman"/>
          <w:sz w:val="28"/>
          <w:szCs w:val="28"/>
        </w:rPr>
        <w:t>здійснюють два екзаменатори, які входять</w:t>
      </w:r>
      <w:r w:rsidR="00AF5563">
        <w:rPr>
          <w:rFonts w:ascii="Times New Roman" w:eastAsia="Times New Roman" w:hAnsi="Times New Roman" w:cs="Times New Roman"/>
          <w:sz w:val="28"/>
          <w:szCs w:val="28"/>
        </w:rPr>
        <w:t>» замінити словами</w:t>
      </w:r>
      <w:r w:rsidR="00AC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5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5563" w:rsidRPr="00AF5563">
        <w:rPr>
          <w:rFonts w:ascii="Times New Roman" w:eastAsia="Times New Roman" w:hAnsi="Times New Roman" w:cs="Times New Roman"/>
          <w:sz w:val="28"/>
          <w:szCs w:val="28"/>
        </w:rPr>
        <w:t>здійснює один екзаменатор, який входить</w:t>
      </w:r>
      <w:r w:rsidR="00AF556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2635DC" w14:textId="33A9D901" w:rsidR="00135114" w:rsidRDefault="00135114" w:rsidP="00BB64BC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абзаці шостому пункту 4 розділу ІІ слова</w:t>
      </w:r>
      <w:r w:rsidR="00F74CB7">
        <w:rPr>
          <w:rFonts w:ascii="Times New Roman" w:eastAsia="Times New Roman" w:hAnsi="Times New Roman" w:cs="Times New Roman"/>
          <w:sz w:val="28"/>
          <w:szCs w:val="28"/>
        </w:rPr>
        <w:t xml:space="preserve"> «двох осіб із» замінити словами «однієї особи з»</w:t>
      </w:r>
      <w:r w:rsidR="00567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DA0A2E" w14:textId="210A0EDD" w:rsidR="00F74CB7" w:rsidRDefault="008060CA" w:rsidP="00BB64BC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де</w:t>
      </w:r>
      <w:r w:rsidR="00B6502C">
        <w:rPr>
          <w:rFonts w:ascii="Times New Roman" w:eastAsia="Times New Roman" w:hAnsi="Times New Roman" w:cs="Times New Roman"/>
          <w:sz w:val="28"/>
          <w:szCs w:val="28"/>
        </w:rPr>
        <w:t>в’ят</w:t>
      </w:r>
      <w:r w:rsidR="00B96EDA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4 розділу ІІ виключити;</w:t>
      </w:r>
    </w:p>
    <w:p w14:paraId="2A1DA785" w14:textId="2B67200B" w:rsidR="00B72B79" w:rsidRDefault="00B72B79" w:rsidP="00B72B79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95">
        <w:rPr>
          <w:rFonts w:ascii="Times New Roman" w:eastAsia="Times New Roman" w:hAnsi="Times New Roman" w:cs="Times New Roman"/>
          <w:sz w:val="28"/>
          <w:szCs w:val="28"/>
        </w:rPr>
        <w:lastRenderedPageBreak/>
        <w:t>у абзацах тринадцятому та дев’ятнадцятому пункту 5 розділу ІІ слова «підсумковий» виключити;</w:t>
      </w:r>
    </w:p>
    <w:p w14:paraId="70883F8B" w14:textId="199A076C" w:rsidR="002E0A42" w:rsidRPr="00495B98" w:rsidRDefault="00495B98" w:rsidP="00BB64BC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 пункт</w:t>
      </w:r>
      <w:r w:rsidR="00AB606B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«яка має» замінити словами «які мають».</w:t>
      </w:r>
    </w:p>
    <w:p w14:paraId="763B1257" w14:textId="77777777" w:rsidR="00BB64BC" w:rsidRDefault="00BB64BC" w:rsidP="00BB64BC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1E933" w14:textId="190DBD5A" w:rsidR="002E62CF" w:rsidRDefault="002E62CF" w:rsidP="00BB64BC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Апаратові Національної комісії зі стандартів державної мови (Рябова О. Б.) забезпечити</w:t>
      </w:r>
      <w:r w:rsidR="008C55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 подання цього рішення на державну реєстрацію </w:t>
      </w:r>
      <w:r w:rsidR="0083699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Міністерства юстиції України.</w:t>
      </w:r>
    </w:p>
    <w:p w14:paraId="3F25EE00" w14:textId="77777777" w:rsidR="00BB64BC" w:rsidRDefault="00BB64BC" w:rsidP="00BB64BC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179B9E" w14:textId="4A7A3745" w:rsidR="00836991" w:rsidRDefault="00836991" w:rsidP="00495B98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Це рішення набирає чинності з дня його офіційного опублікування.</w:t>
      </w:r>
    </w:p>
    <w:p w14:paraId="4DA71C8B" w14:textId="77777777" w:rsidR="00495B98" w:rsidRDefault="00495B98" w:rsidP="00495B98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9C3918" w14:textId="4BC79D14" w:rsidR="002E62CF" w:rsidRDefault="00836991" w:rsidP="002E62CF">
      <w:pPr>
        <w:shd w:val="clear" w:color="auto" w:fill="FFFFFF"/>
        <w:tabs>
          <w:tab w:val="left" w:pos="709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E62CF">
        <w:rPr>
          <w:rFonts w:ascii="Times New Roman" w:eastAsia="Calibri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 w:rsidR="00D672EA">
        <w:rPr>
          <w:rFonts w:ascii="Times New Roman" w:eastAsia="Calibri" w:hAnsi="Times New Roman" w:cs="Times New Roman"/>
          <w:sz w:val="28"/>
          <w:szCs w:val="28"/>
        </w:rPr>
        <w:t>з</w:t>
      </w:r>
      <w:r w:rsidR="002D68CA">
        <w:rPr>
          <w:rFonts w:ascii="Times New Roman" w:eastAsia="Calibri" w:hAnsi="Times New Roman" w:cs="Times New Roman"/>
          <w:sz w:val="28"/>
          <w:szCs w:val="28"/>
        </w:rPr>
        <w:t xml:space="preserve">аступника </w:t>
      </w:r>
      <w:r w:rsidR="002E62CF">
        <w:rPr>
          <w:rFonts w:ascii="Times New Roman" w:eastAsia="Calibri" w:hAnsi="Times New Roman" w:cs="Times New Roman"/>
          <w:sz w:val="28"/>
          <w:szCs w:val="28"/>
        </w:rPr>
        <w:t>Голов</w:t>
      </w:r>
      <w:r w:rsidR="002B60C2">
        <w:rPr>
          <w:rFonts w:ascii="Times New Roman" w:eastAsia="Calibri" w:hAnsi="Times New Roman" w:cs="Times New Roman"/>
          <w:sz w:val="28"/>
          <w:szCs w:val="28"/>
        </w:rPr>
        <w:t>и</w:t>
      </w:r>
      <w:r w:rsidR="002E62CF">
        <w:rPr>
          <w:rFonts w:ascii="Times New Roman" w:eastAsia="Calibri" w:hAnsi="Times New Roman" w:cs="Times New Roman"/>
          <w:sz w:val="28"/>
          <w:szCs w:val="28"/>
        </w:rPr>
        <w:t xml:space="preserve"> Національної комісії зі стандартів державної мови </w:t>
      </w:r>
      <w:proofErr w:type="spellStart"/>
      <w:r w:rsidR="002B60C2">
        <w:rPr>
          <w:rFonts w:ascii="Times New Roman" w:eastAsia="Calibri" w:hAnsi="Times New Roman" w:cs="Times New Roman"/>
          <w:sz w:val="28"/>
          <w:szCs w:val="28"/>
        </w:rPr>
        <w:t>Мирончука</w:t>
      </w:r>
      <w:proofErr w:type="spellEnd"/>
      <w:r w:rsidR="002B60C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E62CF">
        <w:rPr>
          <w:rFonts w:ascii="Times New Roman" w:eastAsia="Calibri" w:hAnsi="Times New Roman" w:cs="Times New Roman"/>
          <w:sz w:val="28"/>
          <w:szCs w:val="28"/>
        </w:rPr>
        <w:t>. </w:t>
      </w:r>
      <w:r w:rsidR="002B60C2">
        <w:rPr>
          <w:rFonts w:ascii="Times New Roman" w:eastAsia="Calibri" w:hAnsi="Times New Roman" w:cs="Times New Roman"/>
          <w:sz w:val="28"/>
          <w:szCs w:val="28"/>
        </w:rPr>
        <w:t>Я</w:t>
      </w:r>
      <w:r w:rsidR="002E62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18BEB" w14:textId="4271F13E" w:rsidR="002E62CF" w:rsidRDefault="002E62CF" w:rsidP="00A666A6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2840AD65" w14:textId="77777777" w:rsidR="00DE2F65" w:rsidRDefault="00DE2F65" w:rsidP="00A666A6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1CCEF6C9" w14:textId="62AE00C9" w:rsidR="002B60C2" w:rsidRDefault="002E62CF" w:rsidP="002E62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Голов</w:t>
      </w:r>
      <w:r w:rsidR="0080683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14:paraId="3E118100" w14:textId="4ADE41A7" w:rsidR="002E62CF" w:rsidRDefault="002E62CF" w:rsidP="002E62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Національної комісії</w:t>
      </w:r>
    </w:p>
    <w:p w14:paraId="00F9FF8E" w14:textId="2FD34477" w:rsidR="008C524F" w:rsidRPr="00A666A6" w:rsidRDefault="002E62CF" w:rsidP="00A666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зі стандартів державної мови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</w:t>
      </w:r>
      <w:r w:rsidR="008068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806830">
        <w:rPr>
          <w:rFonts w:ascii="Times New Roman" w:eastAsia="Calibri" w:hAnsi="Times New Roman" w:cs="Times New Roman"/>
          <w:b/>
          <w:bCs/>
          <w:sz w:val="28"/>
          <w:szCs w:val="28"/>
        </w:rPr>
        <w:t>Юлія ЧЕРНОБРОВ</w:t>
      </w:r>
    </w:p>
    <w:sectPr w:rsidR="008C524F" w:rsidRPr="00A666A6" w:rsidSect="00F65295">
      <w:headerReference w:type="default" r:id="rId7"/>
      <w:pgSz w:w="11906" w:h="16838"/>
      <w:pgMar w:top="850" w:right="850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D233" w14:textId="77777777" w:rsidR="004273C8" w:rsidRDefault="004273C8" w:rsidP="002E62CF">
      <w:pPr>
        <w:spacing w:after="0" w:line="240" w:lineRule="auto"/>
      </w:pPr>
      <w:r>
        <w:separator/>
      </w:r>
    </w:p>
  </w:endnote>
  <w:endnote w:type="continuationSeparator" w:id="0">
    <w:p w14:paraId="2C924734" w14:textId="77777777" w:rsidR="004273C8" w:rsidRDefault="004273C8" w:rsidP="002E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2E16" w14:textId="77777777" w:rsidR="004273C8" w:rsidRDefault="004273C8" w:rsidP="002E62CF">
      <w:pPr>
        <w:spacing w:after="0" w:line="240" w:lineRule="auto"/>
      </w:pPr>
      <w:r>
        <w:separator/>
      </w:r>
    </w:p>
  </w:footnote>
  <w:footnote w:type="continuationSeparator" w:id="0">
    <w:p w14:paraId="2668ED91" w14:textId="77777777" w:rsidR="004273C8" w:rsidRDefault="004273C8" w:rsidP="002E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22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683E49" w14:textId="3378F2A7" w:rsidR="002E62CF" w:rsidRPr="002E62CF" w:rsidRDefault="002E62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62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62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62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E62CF">
          <w:rPr>
            <w:rFonts w:ascii="Times New Roman" w:hAnsi="Times New Roman" w:cs="Times New Roman"/>
            <w:sz w:val="28"/>
            <w:szCs w:val="28"/>
          </w:rPr>
          <w:t>2</w:t>
        </w:r>
        <w:r w:rsidRPr="002E62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CC838A" w14:textId="77777777" w:rsidR="002E62CF" w:rsidRDefault="002E6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AB"/>
    <w:rsid w:val="00084375"/>
    <w:rsid w:val="000861FB"/>
    <w:rsid w:val="00086DBB"/>
    <w:rsid w:val="000935D1"/>
    <w:rsid w:val="000B3095"/>
    <w:rsid w:val="0010544F"/>
    <w:rsid w:val="00106428"/>
    <w:rsid w:val="00135114"/>
    <w:rsid w:val="001807DD"/>
    <w:rsid w:val="00184F78"/>
    <w:rsid w:val="00191133"/>
    <w:rsid w:val="001C784A"/>
    <w:rsid w:val="001D3C87"/>
    <w:rsid w:val="001D6E64"/>
    <w:rsid w:val="001D7CA9"/>
    <w:rsid w:val="0025129F"/>
    <w:rsid w:val="002930FD"/>
    <w:rsid w:val="002B60C2"/>
    <w:rsid w:val="002D68CA"/>
    <w:rsid w:val="002E0A42"/>
    <w:rsid w:val="002E62CF"/>
    <w:rsid w:val="0038788C"/>
    <w:rsid w:val="004273C8"/>
    <w:rsid w:val="00495B98"/>
    <w:rsid w:val="00517402"/>
    <w:rsid w:val="00567F64"/>
    <w:rsid w:val="006233AA"/>
    <w:rsid w:val="00643B90"/>
    <w:rsid w:val="00672E89"/>
    <w:rsid w:val="006E6051"/>
    <w:rsid w:val="00731B2D"/>
    <w:rsid w:val="007539A4"/>
    <w:rsid w:val="00766C64"/>
    <w:rsid w:val="007C040E"/>
    <w:rsid w:val="008060CA"/>
    <w:rsid w:val="00806830"/>
    <w:rsid w:val="008279D0"/>
    <w:rsid w:val="00836991"/>
    <w:rsid w:val="00887F46"/>
    <w:rsid w:val="00897044"/>
    <w:rsid w:val="008C524F"/>
    <w:rsid w:val="008C5501"/>
    <w:rsid w:val="008E7AFF"/>
    <w:rsid w:val="00941D31"/>
    <w:rsid w:val="009556A9"/>
    <w:rsid w:val="009E15D8"/>
    <w:rsid w:val="009E4F44"/>
    <w:rsid w:val="00A04F9D"/>
    <w:rsid w:val="00A61C87"/>
    <w:rsid w:val="00A666A6"/>
    <w:rsid w:val="00A67560"/>
    <w:rsid w:val="00AB606B"/>
    <w:rsid w:val="00AC14FE"/>
    <w:rsid w:val="00AC53A9"/>
    <w:rsid w:val="00AD0CC1"/>
    <w:rsid w:val="00AE7626"/>
    <w:rsid w:val="00AF5563"/>
    <w:rsid w:val="00B02FBB"/>
    <w:rsid w:val="00B6502C"/>
    <w:rsid w:val="00B70383"/>
    <w:rsid w:val="00B72B79"/>
    <w:rsid w:val="00B96EDA"/>
    <w:rsid w:val="00BB452D"/>
    <w:rsid w:val="00BB64BC"/>
    <w:rsid w:val="00BD13B2"/>
    <w:rsid w:val="00C4171E"/>
    <w:rsid w:val="00CA110C"/>
    <w:rsid w:val="00CD18AB"/>
    <w:rsid w:val="00D26D42"/>
    <w:rsid w:val="00D615CD"/>
    <w:rsid w:val="00D62585"/>
    <w:rsid w:val="00D672EA"/>
    <w:rsid w:val="00D76479"/>
    <w:rsid w:val="00DE2F65"/>
    <w:rsid w:val="00E529C6"/>
    <w:rsid w:val="00F40276"/>
    <w:rsid w:val="00F65295"/>
    <w:rsid w:val="00F74CB7"/>
    <w:rsid w:val="00FA173E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E11"/>
  <w15:chartTrackingRefBased/>
  <w15:docId w15:val="{5B7F9A4B-A67F-4463-8ECA-66DCF16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E62CF"/>
  </w:style>
  <w:style w:type="paragraph" w:styleId="a5">
    <w:name w:val="footer"/>
    <w:basedOn w:val="a"/>
    <w:link w:val="a6"/>
    <w:uiPriority w:val="99"/>
    <w:unhideWhenUsed/>
    <w:rsid w:val="002E6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E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Копильська</cp:lastModifiedBy>
  <cp:revision>4</cp:revision>
  <cp:lastPrinted>2024-03-26T10:28:00Z</cp:lastPrinted>
  <dcterms:created xsi:type="dcterms:W3CDTF">2024-03-29T09:09:00Z</dcterms:created>
  <dcterms:modified xsi:type="dcterms:W3CDTF">2024-03-29T12:28:00Z</dcterms:modified>
</cp:coreProperties>
</file>