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A9C7" w14:textId="77777777" w:rsidR="00CA471D" w:rsidRPr="00CA471D" w:rsidRDefault="00CA471D" w:rsidP="00CA47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A471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0FF4FE8E" w14:textId="77777777" w:rsidR="00CA471D" w:rsidRPr="00CA471D" w:rsidRDefault="00CA471D" w:rsidP="00CA47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4D6428F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20 травня 2022 року набрав чинності Закон України № 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6AC451E5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У зв’язку з цим Національна комісія зі стандартів державної мови повідомляє про наявність такої вакантної посади державної служби:</w:t>
      </w:r>
    </w:p>
    <w:p w14:paraId="0886B841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категорії “Б” -</w:t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завідувач сектору юридичного забезпечення.</w:t>
      </w: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</w:r>
    </w:p>
    <w:p w14:paraId="3357450B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6009003" w14:textId="77777777" w:rsidR="00CA471D" w:rsidRPr="00CA471D" w:rsidRDefault="00CA471D" w:rsidP="00CA471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4EA194D6" w14:textId="77777777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Для розгляду кандидатури на посаду, претендентам необхідно подати заповнене резюме довільної форми.</w:t>
      </w:r>
    </w:p>
    <w:p w14:paraId="27D7B61A" w14:textId="77777777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На зазначені посади особи будуть призначатися за результатами розгляду резюме та проведення співбесіди за рішенням керівника державної служби відповідно до частини п’ятої статті 10 Закону України “Про правовий режим воєнного стану”.</w:t>
      </w:r>
    </w:p>
    <w:p w14:paraId="1971CD8D" w14:textId="39D41B7B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Інформація подається до Національної комісії зі стандартів державної мови через електронну пошту: </w:t>
      </w:r>
      <w:hyperlink r:id="rId4" w:history="1">
        <w:r w:rsidRPr="00CA471D">
          <w:rPr>
            <w:rStyle w:val="a4"/>
            <w:rFonts w:ascii="Times New Roman" w:eastAsia="Times New Roman" w:hAnsi="Times New Roman" w:cs="Times New Roman"/>
            <w:sz w:val="27"/>
            <w:szCs w:val="27"/>
            <w:lang w:val="uk-UA"/>
          </w:rPr>
          <w:t>info@mova.gov.ua</w:t>
        </w:r>
      </w:hyperlink>
      <w:r w:rsidRPr="00CA471D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 13 год. </w:t>
      </w:r>
      <w:r w:rsidRPr="00B840F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00 хв. </w:t>
      </w:r>
      <w:r w:rsidR="00B840F0" w:rsidRPr="00B840F0">
        <w:rPr>
          <w:rFonts w:ascii="Times New Roman" w:eastAsia="Times New Roman" w:hAnsi="Times New Roman" w:cs="Times New Roman"/>
          <w:sz w:val="27"/>
          <w:szCs w:val="27"/>
          <w:lang w:val="uk-UA"/>
        </w:rPr>
        <w:t>13</w:t>
      </w:r>
      <w:r w:rsidRPr="00B840F0">
        <w:rPr>
          <w:rFonts w:ascii="Times New Roman" w:eastAsia="Times New Roman" w:hAnsi="Times New Roman" w:cs="Times New Roman"/>
          <w:sz w:val="27"/>
          <w:szCs w:val="27"/>
          <w:lang w:val="uk-UA"/>
        </w:rPr>
        <w:t>.0</w:t>
      </w:r>
      <w:r w:rsidR="003349B1" w:rsidRPr="00B840F0">
        <w:rPr>
          <w:rFonts w:ascii="Times New Roman" w:eastAsia="Times New Roman" w:hAnsi="Times New Roman" w:cs="Times New Roman"/>
          <w:sz w:val="27"/>
          <w:szCs w:val="27"/>
          <w:lang w:val="uk-UA"/>
        </w:rPr>
        <w:t>6</w:t>
      </w:r>
      <w:r w:rsidRPr="00B840F0">
        <w:rPr>
          <w:rFonts w:ascii="Times New Roman" w:eastAsia="Times New Roman" w:hAnsi="Times New Roman" w:cs="Times New Roman"/>
          <w:sz w:val="27"/>
          <w:szCs w:val="27"/>
          <w:lang w:val="uk-UA"/>
        </w:rPr>
        <w:t>.2023.</w:t>
      </w:r>
    </w:p>
    <w:p w14:paraId="18675E95" w14:textId="317FA960" w:rsidR="00203117" w:rsidRPr="00CA471D" w:rsidRDefault="00CA471D" w:rsidP="000533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Для отримання додаткової інформації потрібно звернутися до сектору управління персоналом Національної комісії зі стандартів державної мови, контактна особа Г</w:t>
      </w:r>
      <w:r w:rsidRPr="00CA471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алабудська Наталія Ігорівна:</w:t>
      </w:r>
      <w:r w:rsidRPr="00CA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тел</w:t>
      </w:r>
      <w:proofErr w:type="spellEnd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. (044) 235-00-43                                                    e-</w:t>
      </w:r>
      <w:proofErr w:type="spellStart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mail</w:t>
      </w:r>
      <w:proofErr w:type="spellEnd"/>
      <w:r w:rsidRPr="00CA471D">
        <w:rPr>
          <w:rFonts w:ascii="Times New Roman" w:eastAsia="Times New Roman" w:hAnsi="Times New Roman" w:cs="Times New Roman"/>
          <w:color w:val="212529"/>
          <w:sz w:val="27"/>
          <w:szCs w:val="27"/>
          <w:lang w:val="uk-UA"/>
        </w:rPr>
        <w:t xml:space="preserve">: </w:t>
      </w:r>
      <w:hyperlink r:id="rId5">
        <w:r w:rsidRPr="00CA471D">
          <w:rPr>
            <w:rStyle w:val="a4"/>
            <w:rFonts w:ascii="Times New Roman" w:eastAsia="Times New Roman" w:hAnsi="Times New Roman" w:cs="Times New Roman"/>
            <w:sz w:val="27"/>
            <w:szCs w:val="27"/>
            <w:lang w:val="uk-UA"/>
          </w:rPr>
          <w:t>n.galabudska@mova.gov.ua</w:t>
        </w:r>
      </w:hyperlink>
      <w:r w:rsidRPr="00CA471D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sectPr w:rsidR="00203117" w:rsidRPr="00CA47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D"/>
    <w:rsid w:val="00053302"/>
    <w:rsid w:val="000F6A5C"/>
    <w:rsid w:val="00203117"/>
    <w:rsid w:val="003349B1"/>
    <w:rsid w:val="005B214F"/>
    <w:rsid w:val="0075638B"/>
    <w:rsid w:val="00A5024A"/>
    <w:rsid w:val="00AE79FD"/>
    <w:rsid w:val="00B840F0"/>
    <w:rsid w:val="00BF4EEF"/>
    <w:rsid w:val="00CA471D"/>
    <w:rsid w:val="00DD3536"/>
    <w:rsid w:val="00F65777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AC"/>
  <w15:chartTrackingRefBased/>
  <w15:docId w15:val="{1CB0C203-76F8-47B4-8071-AA0CBC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alabudska@mova.gov.ua" TargetMode="External"/><Relationship Id="rId4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 Дідух</cp:lastModifiedBy>
  <cp:revision>9</cp:revision>
  <dcterms:created xsi:type="dcterms:W3CDTF">2023-04-04T14:56:00Z</dcterms:created>
  <dcterms:modified xsi:type="dcterms:W3CDTF">2023-06-12T06:29:00Z</dcterms:modified>
</cp:coreProperties>
</file>