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013F" w14:textId="201F277E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14:paraId="3E7DB059" w14:textId="795C40D0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про звернення громадян, що надійшли до</w:t>
      </w:r>
    </w:p>
    <w:p w14:paraId="41F46D49" w14:textId="77777777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Національної комісії зі стандартів державної мови</w:t>
      </w:r>
    </w:p>
    <w:p w14:paraId="0BC1791D" w14:textId="2085D2E0" w:rsidR="00185390" w:rsidRPr="00536C47" w:rsidRDefault="003A6286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І</w:t>
      </w:r>
      <w:r w:rsidR="00F0216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536C4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2024 року</w:t>
      </w:r>
    </w:p>
    <w:p w14:paraId="4EC552F6" w14:textId="77777777" w:rsidR="00185390" w:rsidRPr="00536C47" w:rsidRDefault="00185390">
      <w:pPr>
        <w:rPr>
          <w:rFonts w:ascii="Times New Roman" w:hAnsi="Times New Roman" w:cs="Times New Roman"/>
          <w:sz w:val="28"/>
          <w:szCs w:val="28"/>
        </w:rPr>
      </w:pPr>
    </w:p>
    <w:p w14:paraId="4BC8B89B" w14:textId="664254E6" w:rsidR="00185390" w:rsidRPr="00C94D4B" w:rsidRDefault="00185390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6C8">
        <w:rPr>
          <w:rFonts w:ascii="Times New Roman" w:hAnsi="Times New Roman" w:cs="Times New Roman"/>
          <w:sz w:val="28"/>
          <w:szCs w:val="28"/>
        </w:rPr>
        <w:t>З 01</w:t>
      </w:r>
      <w:r w:rsidR="00536C47" w:rsidRPr="00D906C8">
        <w:rPr>
          <w:rFonts w:ascii="Times New Roman" w:hAnsi="Times New Roman" w:cs="Times New Roman"/>
          <w:sz w:val="28"/>
          <w:szCs w:val="28"/>
        </w:rPr>
        <w:t>.</w:t>
      </w:r>
      <w:r w:rsidR="00D906C8" w:rsidRPr="00D906C8">
        <w:rPr>
          <w:rFonts w:ascii="Times New Roman" w:hAnsi="Times New Roman" w:cs="Times New Roman"/>
          <w:sz w:val="28"/>
          <w:szCs w:val="28"/>
        </w:rPr>
        <w:t>10</w:t>
      </w:r>
      <w:r w:rsidR="00536C47" w:rsidRPr="00D906C8">
        <w:rPr>
          <w:rFonts w:ascii="Times New Roman" w:hAnsi="Times New Roman" w:cs="Times New Roman"/>
          <w:sz w:val="28"/>
          <w:szCs w:val="28"/>
        </w:rPr>
        <w:t>.</w:t>
      </w:r>
      <w:r w:rsidRPr="00D906C8">
        <w:rPr>
          <w:rFonts w:ascii="Times New Roman" w:hAnsi="Times New Roman" w:cs="Times New Roman"/>
          <w:sz w:val="28"/>
          <w:szCs w:val="28"/>
        </w:rPr>
        <w:t xml:space="preserve">2024 </w:t>
      </w:r>
      <w:r w:rsidR="005B5399">
        <w:rPr>
          <w:rFonts w:ascii="Times New Roman" w:hAnsi="Times New Roman" w:cs="Times New Roman"/>
          <w:sz w:val="28"/>
          <w:szCs w:val="28"/>
        </w:rPr>
        <w:t>д</w:t>
      </w:r>
      <w:r w:rsidRPr="00D906C8">
        <w:rPr>
          <w:rFonts w:ascii="Times New Roman" w:hAnsi="Times New Roman" w:cs="Times New Roman"/>
          <w:sz w:val="28"/>
          <w:szCs w:val="28"/>
        </w:rPr>
        <w:t>о 3</w:t>
      </w:r>
      <w:r w:rsidR="00D906C8" w:rsidRPr="00D906C8">
        <w:rPr>
          <w:rFonts w:ascii="Times New Roman" w:hAnsi="Times New Roman" w:cs="Times New Roman"/>
          <w:sz w:val="28"/>
          <w:szCs w:val="28"/>
        </w:rPr>
        <w:t>1</w:t>
      </w:r>
      <w:r w:rsidR="00536C47" w:rsidRPr="00D906C8">
        <w:rPr>
          <w:rFonts w:ascii="Times New Roman" w:hAnsi="Times New Roman" w:cs="Times New Roman"/>
          <w:sz w:val="28"/>
          <w:szCs w:val="28"/>
        </w:rPr>
        <w:t>.</w:t>
      </w:r>
      <w:r w:rsidR="00D906C8" w:rsidRPr="00D906C8">
        <w:rPr>
          <w:rFonts w:ascii="Times New Roman" w:hAnsi="Times New Roman" w:cs="Times New Roman"/>
          <w:sz w:val="28"/>
          <w:szCs w:val="28"/>
        </w:rPr>
        <w:t>12</w:t>
      </w:r>
      <w:r w:rsidR="00536C47" w:rsidRPr="00D906C8">
        <w:rPr>
          <w:rFonts w:ascii="Times New Roman" w:hAnsi="Times New Roman" w:cs="Times New Roman"/>
          <w:sz w:val="28"/>
          <w:szCs w:val="28"/>
        </w:rPr>
        <w:t>.</w:t>
      </w:r>
      <w:r w:rsidRPr="00D906C8">
        <w:rPr>
          <w:rFonts w:ascii="Times New Roman" w:hAnsi="Times New Roman" w:cs="Times New Roman"/>
          <w:sz w:val="28"/>
          <w:szCs w:val="28"/>
        </w:rPr>
        <w:t xml:space="preserve">2024 до </w:t>
      </w:r>
      <w:r w:rsidR="00536C47" w:rsidRPr="00D906C8">
        <w:rPr>
          <w:rFonts w:ascii="Times New Roman" w:hAnsi="Times New Roman" w:cs="Times New Roman"/>
          <w:sz w:val="28"/>
          <w:szCs w:val="28"/>
        </w:rPr>
        <w:t>К</w:t>
      </w:r>
      <w:r w:rsidRPr="00D906C8">
        <w:rPr>
          <w:rFonts w:ascii="Times New Roman" w:hAnsi="Times New Roman" w:cs="Times New Roman"/>
          <w:sz w:val="28"/>
          <w:szCs w:val="28"/>
        </w:rPr>
        <w:t xml:space="preserve">омісії надійшло </w:t>
      </w:r>
      <w:r w:rsidR="00C94D4B" w:rsidRPr="00C94D4B">
        <w:rPr>
          <w:rFonts w:ascii="Times New Roman" w:hAnsi="Times New Roman" w:cs="Times New Roman"/>
          <w:sz w:val="28"/>
          <w:szCs w:val="28"/>
        </w:rPr>
        <w:t>314</w:t>
      </w:r>
      <w:r w:rsidRPr="00C94D4B">
        <w:rPr>
          <w:rFonts w:ascii="Times New Roman" w:hAnsi="Times New Roman" w:cs="Times New Roman"/>
          <w:sz w:val="28"/>
          <w:szCs w:val="28"/>
        </w:rPr>
        <w:t xml:space="preserve"> звернень громадян</w:t>
      </w:r>
      <w:r w:rsidR="00170534" w:rsidRPr="00C94D4B">
        <w:rPr>
          <w:rFonts w:ascii="Times New Roman" w:hAnsi="Times New Roman" w:cs="Times New Roman"/>
          <w:sz w:val="28"/>
          <w:szCs w:val="28"/>
        </w:rPr>
        <w:t xml:space="preserve">, </w:t>
      </w:r>
      <w:r w:rsidR="00E0714F" w:rsidRPr="00C94D4B">
        <w:rPr>
          <w:rFonts w:ascii="Times New Roman" w:hAnsi="Times New Roman" w:cs="Times New Roman"/>
          <w:sz w:val="28"/>
          <w:szCs w:val="28"/>
        </w:rPr>
        <w:t>а саме</w:t>
      </w:r>
      <w:r w:rsidRPr="00C94D4B">
        <w:rPr>
          <w:rFonts w:ascii="Times New Roman" w:hAnsi="Times New Roman" w:cs="Times New Roman"/>
          <w:sz w:val="28"/>
          <w:szCs w:val="28"/>
        </w:rPr>
        <w:t>:</w:t>
      </w:r>
    </w:p>
    <w:p w14:paraId="2FEA8950" w14:textId="57747BA0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електронною поштою – </w:t>
      </w:r>
      <w:r w:rsidR="00DC4569">
        <w:rPr>
          <w:rFonts w:ascii="Times New Roman" w:hAnsi="Times New Roman" w:cs="Times New Roman"/>
          <w:sz w:val="28"/>
          <w:szCs w:val="28"/>
        </w:rPr>
        <w:t>303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(</w:t>
      </w:r>
      <w:r w:rsidR="00B56233" w:rsidRPr="00DC4569">
        <w:rPr>
          <w:rFonts w:ascii="Times New Roman" w:hAnsi="Times New Roman" w:cs="Times New Roman"/>
          <w:sz w:val="28"/>
          <w:szCs w:val="28"/>
        </w:rPr>
        <w:t>9</w:t>
      </w:r>
      <w:r w:rsidR="00DC4569">
        <w:rPr>
          <w:rFonts w:ascii="Times New Roman" w:hAnsi="Times New Roman" w:cs="Times New Roman"/>
          <w:sz w:val="28"/>
          <w:szCs w:val="28"/>
          <w:lang w:val="ru-RU"/>
        </w:rPr>
        <w:t>6,5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%); </w:t>
      </w:r>
    </w:p>
    <w:p w14:paraId="1F0A6CB0" w14:textId="79B462F9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засобами поштового зв’язку – </w:t>
      </w:r>
      <w:r w:rsidR="00A50D06" w:rsidRPr="00C94D4B">
        <w:rPr>
          <w:rFonts w:ascii="Times New Roman" w:hAnsi="Times New Roman" w:cs="Times New Roman"/>
          <w:sz w:val="28"/>
          <w:szCs w:val="28"/>
        </w:rPr>
        <w:t>4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(</w:t>
      </w:r>
      <w:r w:rsidR="005A07B8" w:rsidRPr="00DC45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85390" w:rsidRPr="00DC4569">
        <w:rPr>
          <w:rFonts w:ascii="Times New Roman" w:hAnsi="Times New Roman" w:cs="Times New Roman"/>
          <w:sz w:val="28"/>
          <w:szCs w:val="28"/>
        </w:rPr>
        <w:t>,</w:t>
      </w:r>
      <w:r w:rsidR="00DC4569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%); </w:t>
      </w:r>
    </w:p>
    <w:p w14:paraId="6E0D9902" w14:textId="4D5236BA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на особистому прийомі – </w:t>
      </w:r>
      <w:r w:rsidR="00A50D06" w:rsidRPr="00C94D4B">
        <w:rPr>
          <w:rFonts w:ascii="Times New Roman" w:hAnsi="Times New Roman" w:cs="Times New Roman"/>
          <w:sz w:val="28"/>
          <w:szCs w:val="28"/>
        </w:rPr>
        <w:t>1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(</w:t>
      </w:r>
      <w:r w:rsidR="006E10EF" w:rsidRPr="00DC4569">
        <w:rPr>
          <w:rFonts w:ascii="Times New Roman" w:hAnsi="Times New Roman" w:cs="Times New Roman"/>
          <w:sz w:val="28"/>
          <w:szCs w:val="28"/>
        </w:rPr>
        <w:t>0</w:t>
      </w:r>
      <w:r w:rsidR="00185390" w:rsidRPr="00DC4569">
        <w:rPr>
          <w:rFonts w:ascii="Times New Roman" w:hAnsi="Times New Roman" w:cs="Times New Roman"/>
          <w:sz w:val="28"/>
          <w:szCs w:val="28"/>
        </w:rPr>
        <w:t>,</w:t>
      </w:r>
      <w:r w:rsidR="006E10EF" w:rsidRPr="00DC4569">
        <w:rPr>
          <w:rFonts w:ascii="Times New Roman" w:hAnsi="Times New Roman" w:cs="Times New Roman"/>
          <w:sz w:val="28"/>
          <w:szCs w:val="28"/>
        </w:rPr>
        <w:t>3</w:t>
      </w:r>
      <w:r w:rsidR="00DC4569" w:rsidRPr="00DC4569">
        <w:rPr>
          <w:rFonts w:ascii="Times New Roman" w:hAnsi="Times New Roman" w:cs="Times New Roman"/>
          <w:sz w:val="28"/>
          <w:szCs w:val="28"/>
        </w:rPr>
        <w:t>2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%); </w:t>
      </w:r>
    </w:p>
    <w:p w14:paraId="7FDE5100" w14:textId="5B127DCD" w:rsidR="00185390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від органів державної влади через систему електронної взаємодії органів виконавчої влади (СЕВ ОВВ) – </w:t>
      </w:r>
      <w:r w:rsidR="00DC4569">
        <w:rPr>
          <w:rFonts w:ascii="Times New Roman" w:hAnsi="Times New Roman" w:cs="Times New Roman"/>
          <w:sz w:val="28"/>
          <w:szCs w:val="28"/>
        </w:rPr>
        <w:t>6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(</w:t>
      </w:r>
      <w:r w:rsidR="00DC4569">
        <w:rPr>
          <w:rFonts w:ascii="Times New Roman" w:hAnsi="Times New Roman" w:cs="Times New Roman"/>
          <w:sz w:val="28"/>
          <w:szCs w:val="28"/>
        </w:rPr>
        <w:t>1,91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%)</w:t>
      </w:r>
      <w:r w:rsidR="00D07F23" w:rsidRPr="00C94D4B">
        <w:rPr>
          <w:rFonts w:ascii="Times New Roman" w:hAnsi="Times New Roman" w:cs="Times New Roman"/>
          <w:sz w:val="28"/>
          <w:szCs w:val="28"/>
        </w:rPr>
        <w:t>.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36986" w14:textId="77777777" w:rsidR="0015240E" w:rsidRDefault="0015240E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261A7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>Загальний стан опрацювання звернень громадян за результатами їхнього розгляду такий:</w:t>
      </w:r>
    </w:p>
    <w:p w14:paraId="19190455" w14:textId="59898D40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надано роз’яснення – </w:t>
      </w:r>
      <w:r w:rsidRPr="000736B9">
        <w:rPr>
          <w:rFonts w:ascii="Times New Roman" w:hAnsi="Times New Roman" w:cs="Times New Roman"/>
          <w:sz w:val="28"/>
          <w:szCs w:val="28"/>
        </w:rPr>
        <w:t>3</w:t>
      </w:r>
      <w:r w:rsidR="008A3693">
        <w:rPr>
          <w:rFonts w:ascii="Times New Roman" w:hAnsi="Times New Roman" w:cs="Times New Roman"/>
          <w:sz w:val="28"/>
          <w:szCs w:val="28"/>
        </w:rPr>
        <w:t>2</w:t>
      </w:r>
      <w:r w:rsidRPr="000736B9">
        <w:rPr>
          <w:rFonts w:ascii="Times New Roman" w:hAnsi="Times New Roman" w:cs="Times New Roman"/>
          <w:sz w:val="28"/>
          <w:szCs w:val="28"/>
        </w:rPr>
        <w:t xml:space="preserve"> (</w:t>
      </w:r>
      <w:r w:rsidR="000736B9" w:rsidRPr="000736B9">
        <w:rPr>
          <w:rFonts w:ascii="Times New Roman" w:hAnsi="Times New Roman" w:cs="Times New Roman"/>
          <w:sz w:val="28"/>
          <w:szCs w:val="28"/>
        </w:rPr>
        <w:t>10,</w:t>
      </w:r>
      <w:r w:rsidR="008A3693">
        <w:rPr>
          <w:rFonts w:ascii="Times New Roman" w:hAnsi="Times New Roman" w:cs="Times New Roman"/>
          <w:sz w:val="28"/>
          <w:szCs w:val="28"/>
        </w:rPr>
        <w:t>19</w:t>
      </w:r>
      <w:r w:rsidRPr="000736B9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6FC80159" w14:textId="6F73A3EB" w:rsidR="0015240E" w:rsidRPr="008A3693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вирішено позитивно – </w:t>
      </w:r>
      <w:r w:rsidR="008A3693">
        <w:rPr>
          <w:rFonts w:ascii="Times New Roman" w:hAnsi="Times New Roman" w:cs="Times New Roman"/>
          <w:sz w:val="28"/>
          <w:szCs w:val="28"/>
        </w:rPr>
        <w:t>205</w:t>
      </w:r>
      <w:r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Pr="008A3693">
        <w:rPr>
          <w:rFonts w:ascii="Times New Roman" w:hAnsi="Times New Roman" w:cs="Times New Roman"/>
          <w:sz w:val="28"/>
          <w:szCs w:val="28"/>
        </w:rPr>
        <w:t>(</w:t>
      </w:r>
      <w:r w:rsidR="008A3693" w:rsidRPr="008A3693">
        <w:rPr>
          <w:rFonts w:ascii="Times New Roman" w:hAnsi="Times New Roman" w:cs="Times New Roman"/>
          <w:sz w:val="28"/>
          <w:szCs w:val="28"/>
        </w:rPr>
        <w:t>65</w:t>
      </w:r>
      <w:r w:rsidRPr="008A3693">
        <w:rPr>
          <w:rFonts w:ascii="Times New Roman" w:hAnsi="Times New Roman" w:cs="Times New Roman"/>
          <w:sz w:val="28"/>
          <w:szCs w:val="28"/>
        </w:rPr>
        <w:t>,</w:t>
      </w:r>
      <w:r w:rsidR="008A3693" w:rsidRPr="008A3693">
        <w:rPr>
          <w:rFonts w:ascii="Times New Roman" w:hAnsi="Times New Roman" w:cs="Times New Roman"/>
          <w:sz w:val="28"/>
          <w:szCs w:val="28"/>
        </w:rPr>
        <w:t>29</w:t>
      </w:r>
      <w:r w:rsidRPr="008A3693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66E8B6AE" w14:textId="3B30DFB4" w:rsidR="0015240E" w:rsidRPr="008A3693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93">
        <w:rPr>
          <w:rFonts w:ascii="Times New Roman" w:hAnsi="Times New Roman" w:cs="Times New Roman"/>
          <w:sz w:val="28"/>
          <w:szCs w:val="28"/>
        </w:rPr>
        <w:t xml:space="preserve">- розглянуто на засіданні Комісії – </w:t>
      </w:r>
      <w:r w:rsidR="000736B9" w:rsidRPr="008A3693">
        <w:rPr>
          <w:rFonts w:ascii="Times New Roman" w:hAnsi="Times New Roman" w:cs="Times New Roman"/>
          <w:sz w:val="28"/>
          <w:szCs w:val="28"/>
        </w:rPr>
        <w:t>76</w:t>
      </w:r>
      <w:r w:rsidRPr="008A3693">
        <w:rPr>
          <w:rFonts w:ascii="Times New Roman" w:hAnsi="Times New Roman" w:cs="Times New Roman"/>
          <w:sz w:val="28"/>
          <w:szCs w:val="28"/>
        </w:rPr>
        <w:t xml:space="preserve"> (</w:t>
      </w:r>
      <w:r w:rsidR="008A3693" w:rsidRPr="008A3693">
        <w:rPr>
          <w:rFonts w:ascii="Times New Roman" w:hAnsi="Times New Roman" w:cs="Times New Roman"/>
          <w:sz w:val="28"/>
          <w:szCs w:val="28"/>
        </w:rPr>
        <w:t>24</w:t>
      </w:r>
      <w:r w:rsidRPr="008A3693">
        <w:rPr>
          <w:rFonts w:ascii="Times New Roman" w:hAnsi="Times New Roman" w:cs="Times New Roman"/>
          <w:sz w:val="28"/>
          <w:szCs w:val="28"/>
        </w:rPr>
        <w:t>,</w:t>
      </w:r>
      <w:r w:rsidR="008A3693" w:rsidRPr="008A3693">
        <w:rPr>
          <w:rFonts w:ascii="Times New Roman" w:hAnsi="Times New Roman" w:cs="Times New Roman"/>
          <w:sz w:val="28"/>
          <w:szCs w:val="28"/>
        </w:rPr>
        <w:t>2</w:t>
      </w:r>
      <w:r w:rsidRPr="008A3693">
        <w:rPr>
          <w:rFonts w:ascii="Times New Roman" w:hAnsi="Times New Roman" w:cs="Times New Roman"/>
          <w:sz w:val="28"/>
          <w:szCs w:val="28"/>
        </w:rPr>
        <w:t xml:space="preserve"> %);</w:t>
      </w:r>
    </w:p>
    <w:p w14:paraId="08B51B17" w14:textId="0CDB4FC0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93">
        <w:rPr>
          <w:rFonts w:ascii="Times New Roman" w:hAnsi="Times New Roman" w:cs="Times New Roman"/>
          <w:sz w:val="28"/>
          <w:szCs w:val="28"/>
        </w:rPr>
        <w:t>- переслано за належністю –</w:t>
      </w:r>
      <w:r w:rsidR="008A3693" w:rsidRPr="008A3693">
        <w:rPr>
          <w:rFonts w:ascii="Times New Roman" w:hAnsi="Times New Roman" w:cs="Times New Roman"/>
          <w:sz w:val="28"/>
          <w:szCs w:val="28"/>
        </w:rPr>
        <w:t xml:space="preserve"> 1</w:t>
      </w:r>
      <w:r w:rsidRPr="008A3693">
        <w:rPr>
          <w:rFonts w:ascii="Times New Roman" w:hAnsi="Times New Roman" w:cs="Times New Roman"/>
          <w:sz w:val="28"/>
          <w:szCs w:val="28"/>
        </w:rPr>
        <w:t xml:space="preserve"> (0,</w:t>
      </w:r>
      <w:r w:rsidR="008A3693" w:rsidRPr="008A3693">
        <w:rPr>
          <w:rFonts w:ascii="Times New Roman" w:hAnsi="Times New Roman" w:cs="Times New Roman"/>
          <w:sz w:val="28"/>
          <w:szCs w:val="28"/>
        </w:rPr>
        <w:t>32</w:t>
      </w:r>
      <w:r w:rsidRPr="008A3693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26DCE7B8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257B0" w14:textId="19BFDBB1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У цілому робота зі зверненнями громадян спрямована на якісний та вчасний розгляд та забезпечення конституційного права громадян на звернення, оскільки це дає </w:t>
      </w:r>
      <w:r w:rsidR="00983B40">
        <w:rPr>
          <w:rFonts w:ascii="Times New Roman" w:hAnsi="Times New Roman" w:cs="Times New Roman"/>
          <w:sz w:val="28"/>
          <w:szCs w:val="28"/>
        </w:rPr>
        <w:t>змогу</w:t>
      </w:r>
      <w:r w:rsidRPr="0015240E">
        <w:rPr>
          <w:rFonts w:ascii="Times New Roman" w:hAnsi="Times New Roman" w:cs="Times New Roman"/>
          <w:sz w:val="28"/>
          <w:szCs w:val="28"/>
        </w:rPr>
        <w:t xml:space="preserve"> визначити, які саме питання найбільш гостро хвилюють громадян України, які зобов’язані володіти державною мовою та застосовувати її під час виконання службових обов’язків, та осіб, які мають намір набути громадянство України.</w:t>
      </w:r>
    </w:p>
    <w:p w14:paraId="153981E7" w14:textId="77777777" w:rsidR="00C37D89" w:rsidRDefault="00C37D89" w:rsidP="00C37D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E628" w14:textId="77D72F2B" w:rsidR="0015240E" w:rsidRPr="00536C47" w:rsidRDefault="00C37D89" w:rsidP="00C37D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15240E" w:rsidRPr="00536C47" w:rsidSect="00E07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C"/>
    <w:rsid w:val="000317CF"/>
    <w:rsid w:val="000736B9"/>
    <w:rsid w:val="0015240E"/>
    <w:rsid w:val="00170534"/>
    <w:rsid w:val="00176FD3"/>
    <w:rsid w:val="001774F8"/>
    <w:rsid w:val="00185390"/>
    <w:rsid w:val="001E09A4"/>
    <w:rsid w:val="00205CC4"/>
    <w:rsid w:val="002069EF"/>
    <w:rsid w:val="00270C9A"/>
    <w:rsid w:val="002B5E0C"/>
    <w:rsid w:val="003A6286"/>
    <w:rsid w:val="003E2790"/>
    <w:rsid w:val="00536C47"/>
    <w:rsid w:val="00540E6F"/>
    <w:rsid w:val="005A07B8"/>
    <w:rsid w:val="005B5399"/>
    <w:rsid w:val="005E54CF"/>
    <w:rsid w:val="006E10EF"/>
    <w:rsid w:val="00731AFB"/>
    <w:rsid w:val="00771E37"/>
    <w:rsid w:val="007C633F"/>
    <w:rsid w:val="008049A9"/>
    <w:rsid w:val="008A3693"/>
    <w:rsid w:val="00916263"/>
    <w:rsid w:val="00960136"/>
    <w:rsid w:val="00983B40"/>
    <w:rsid w:val="009F5615"/>
    <w:rsid w:val="00A50D06"/>
    <w:rsid w:val="00B56233"/>
    <w:rsid w:val="00BA147D"/>
    <w:rsid w:val="00BA1C12"/>
    <w:rsid w:val="00C37D89"/>
    <w:rsid w:val="00C43AB4"/>
    <w:rsid w:val="00C841F8"/>
    <w:rsid w:val="00C903E9"/>
    <w:rsid w:val="00C94D4B"/>
    <w:rsid w:val="00CB748A"/>
    <w:rsid w:val="00CB7DCC"/>
    <w:rsid w:val="00CE6ED4"/>
    <w:rsid w:val="00D07F23"/>
    <w:rsid w:val="00D906C8"/>
    <w:rsid w:val="00DC4569"/>
    <w:rsid w:val="00E0714F"/>
    <w:rsid w:val="00E13C38"/>
    <w:rsid w:val="00F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C85"/>
  <w15:chartTrackingRefBased/>
  <w15:docId w15:val="{C5885D72-7B9F-4CA6-A686-DF774F7D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Ольга Новікова</cp:lastModifiedBy>
  <cp:revision>13</cp:revision>
  <cp:lastPrinted>2024-07-30T13:25:00Z</cp:lastPrinted>
  <dcterms:created xsi:type="dcterms:W3CDTF">2024-12-31T07:48:00Z</dcterms:created>
  <dcterms:modified xsi:type="dcterms:W3CDTF">2024-12-31T13:21:00Z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2024-12-31T07:19:13Z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b1338d35-0d5e-454c-bcf5-6cef48511aa7</vt:lpwstr>
  </property>
  <property fmtid="{D5CDD505-2E9C-101B-9397-08002B2CF9AE}" pid="8" name="MSIP_Label_d339a68c-dbbc-4e72-beb1-06a036fcf359_ContentBits">
    <vt:lpwstr>0</vt:lpwstr>
  </property>
</Properties>
</file>