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013F" w14:textId="632F5CB4" w:rsidR="00185390" w:rsidRPr="003A6286" w:rsidRDefault="00185390" w:rsidP="00185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286">
        <w:rPr>
          <w:rFonts w:ascii="Times New Roman" w:hAnsi="Times New Roman" w:cs="Times New Roman"/>
          <w:b/>
          <w:bCs/>
          <w:sz w:val="28"/>
          <w:szCs w:val="28"/>
        </w:rPr>
        <w:t>ІНФОРМАЦІЙНА ДОВІДКА</w:t>
      </w:r>
    </w:p>
    <w:p w14:paraId="3E7DB059" w14:textId="795C40D0" w:rsidR="00185390" w:rsidRPr="003A6286" w:rsidRDefault="00185390" w:rsidP="00185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286">
        <w:rPr>
          <w:rFonts w:ascii="Times New Roman" w:hAnsi="Times New Roman" w:cs="Times New Roman"/>
          <w:b/>
          <w:bCs/>
          <w:sz w:val="28"/>
          <w:szCs w:val="28"/>
        </w:rPr>
        <w:t>про звернення громадян, що надійшли до</w:t>
      </w:r>
    </w:p>
    <w:p w14:paraId="41F46D49" w14:textId="77777777" w:rsidR="00185390" w:rsidRPr="003A6286" w:rsidRDefault="00185390" w:rsidP="00185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286">
        <w:rPr>
          <w:rFonts w:ascii="Times New Roman" w:hAnsi="Times New Roman" w:cs="Times New Roman"/>
          <w:b/>
          <w:bCs/>
          <w:sz w:val="28"/>
          <w:szCs w:val="28"/>
        </w:rPr>
        <w:t>Національної комісії зі стандартів державної мови</w:t>
      </w:r>
    </w:p>
    <w:p w14:paraId="0BC1791D" w14:textId="5F1224EE" w:rsidR="00185390" w:rsidRPr="003A6286" w:rsidRDefault="003A6286" w:rsidP="00185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286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85390" w:rsidRPr="003A6286">
        <w:rPr>
          <w:rFonts w:ascii="Times New Roman" w:hAnsi="Times New Roman" w:cs="Times New Roman"/>
          <w:b/>
          <w:bCs/>
          <w:sz w:val="28"/>
          <w:szCs w:val="28"/>
        </w:rPr>
        <w:t xml:space="preserve"> І</w:t>
      </w:r>
      <w:r w:rsidR="00CB7DCC" w:rsidRPr="003A6286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185390" w:rsidRPr="003A6286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Pr="003A6286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185390" w:rsidRPr="003A6286">
        <w:rPr>
          <w:rFonts w:ascii="Times New Roman" w:hAnsi="Times New Roman" w:cs="Times New Roman"/>
          <w:b/>
          <w:bCs/>
          <w:sz w:val="28"/>
          <w:szCs w:val="28"/>
        </w:rPr>
        <w:t xml:space="preserve"> 2024 року</w:t>
      </w:r>
    </w:p>
    <w:p w14:paraId="4EC552F6" w14:textId="77777777" w:rsidR="00185390" w:rsidRPr="00CB7DCC" w:rsidRDefault="00185390">
      <w:pPr>
        <w:rPr>
          <w:rFonts w:ascii="Times New Roman" w:hAnsi="Times New Roman" w:cs="Times New Roman"/>
          <w:sz w:val="28"/>
          <w:szCs w:val="28"/>
        </w:rPr>
      </w:pPr>
    </w:p>
    <w:p w14:paraId="4BC8B89B" w14:textId="1F98088F" w:rsidR="00185390" w:rsidRPr="00CB7DCC" w:rsidRDefault="00185390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CC">
        <w:rPr>
          <w:rFonts w:ascii="Times New Roman" w:hAnsi="Times New Roman" w:cs="Times New Roman"/>
          <w:sz w:val="28"/>
          <w:szCs w:val="28"/>
        </w:rPr>
        <w:t xml:space="preserve">З 01 квітня 2024 року </w:t>
      </w:r>
      <w:r w:rsidR="007329BF">
        <w:rPr>
          <w:rFonts w:ascii="Times New Roman" w:hAnsi="Times New Roman" w:cs="Times New Roman"/>
          <w:sz w:val="28"/>
          <w:szCs w:val="28"/>
        </w:rPr>
        <w:t>д</w:t>
      </w:r>
      <w:r w:rsidRPr="00CB7DCC">
        <w:rPr>
          <w:rFonts w:ascii="Times New Roman" w:hAnsi="Times New Roman" w:cs="Times New Roman"/>
          <w:sz w:val="28"/>
          <w:szCs w:val="28"/>
        </w:rPr>
        <w:t>о 30 червня 2024 року до Національної комісії зі стандартів державної мови (далі – Комісія) надійшло 1</w:t>
      </w:r>
      <w:r w:rsidR="00270C9A" w:rsidRPr="00CB7DCC">
        <w:rPr>
          <w:rFonts w:ascii="Times New Roman" w:hAnsi="Times New Roman" w:cs="Times New Roman"/>
          <w:sz w:val="28"/>
          <w:szCs w:val="28"/>
        </w:rPr>
        <w:t>79</w:t>
      </w:r>
      <w:r w:rsidRPr="00CB7DCC">
        <w:rPr>
          <w:rFonts w:ascii="Times New Roman" w:hAnsi="Times New Roman" w:cs="Times New Roman"/>
          <w:sz w:val="28"/>
          <w:szCs w:val="28"/>
        </w:rPr>
        <w:t xml:space="preserve"> звернень громадян із різних регіонів України</w:t>
      </w:r>
      <w:r w:rsidR="00170534" w:rsidRPr="00CB7DCC">
        <w:rPr>
          <w:rFonts w:ascii="Times New Roman" w:hAnsi="Times New Roman" w:cs="Times New Roman"/>
          <w:sz w:val="28"/>
          <w:szCs w:val="28"/>
        </w:rPr>
        <w:t xml:space="preserve">, </w:t>
      </w:r>
      <w:r w:rsidR="00E0714F">
        <w:rPr>
          <w:rFonts w:ascii="Times New Roman" w:hAnsi="Times New Roman" w:cs="Times New Roman"/>
          <w:sz w:val="28"/>
          <w:szCs w:val="28"/>
        </w:rPr>
        <w:t>а саме</w:t>
      </w:r>
      <w:r w:rsidRPr="00CB7DCC">
        <w:rPr>
          <w:rFonts w:ascii="Times New Roman" w:hAnsi="Times New Roman" w:cs="Times New Roman"/>
          <w:sz w:val="28"/>
          <w:szCs w:val="28"/>
        </w:rPr>
        <w:t>:</w:t>
      </w:r>
    </w:p>
    <w:p w14:paraId="2FEA8950" w14:textId="115EF614" w:rsidR="00185390" w:rsidRPr="00CB7DCC" w:rsidRDefault="007C633F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CC">
        <w:rPr>
          <w:rFonts w:ascii="Times New Roman" w:hAnsi="Times New Roman" w:cs="Times New Roman"/>
          <w:sz w:val="28"/>
          <w:szCs w:val="28"/>
        </w:rPr>
        <w:t>-</w:t>
      </w:r>
      <w:r w:rsidR="00185390" w:rsidRPr="00CB7DCC">
        <w:rPr>
          <w:rFonts w:ascii="Times New Roman" w:hAnsi="Times New Roman" w:cs="Times New Roman"/>
          <w:sz w:val="28"/>
          <w:szCs w:val="28"/>
        </w:rPr>
        <w:t xml:space="preserve"> електронною поштою – 16</w:t>
      </w:r>
      <w:r w:rsidRPr="00CB7DCC">
        <w:rPr>
          <w:rFonts w:ascii="Times New Roman" w:hAnsi="Times New Roman" w:cs="Times New Roman"/>
          <w:sz w:val="28"/>
          <w:szCs w:val="28"/>
        </w:rPr>
        <w:t>3</w:t>
      </w:r>
      <w:r w:rsidR="00185390" w:rsidRPr="00CB7DCC">
        <w:rPr>
          <w:rFonts w:ascii="Times New Roman" w:hAnsi="Times New Roman" w:cs="Times New Roman"/>
          <w:sz w:val="28"/>
          <w:szCs w:val="28"/>
        </w:rPr>
        <w:t xml:space="preserve"> (</w:t>
      </w:r>
      <w:r w:rsidR="00B56233" w:rsidRPr="00CB7DCC">
        <w:rPr>
          <w:rFonts w:ascii="Times New Roman" w:hAnsi="Times New Roman" w:cs="Times New Roman"/>
          <w:sz w:val="28"/>
          <w:szCs w:val="28"/>
        </w:rPr>
        <w:t>91</w:t>
      </w:r>
      <w:r w:rsidR="00185390" w:rsidRPr="00CB7DCC">
        <w:rPr>
          <w:rFonts w:ascii="Times New Roman" w:hAnsi="Times New Roman" w:cs="Times New Roman"/>
          <w:sz w:val="28"/>
          <w:szCs w:val="28"/>
        </w:rPr>
        <w:t>,</w:t>
      </w:r>
      <w:r w:rsidR="00B56233" w:rsidRPr="00CB7DCC">
        <w:rPr>
          <w:rFonts w:ascii="Times New Roman" w:hAnsi="Times New Roman" w:cs="Times New Roman"/>
          <w:sz w:val="28"/>
          <w:szCs w:val="28"/>
        </w:rPr>
        <w:t>0</w:t>
      </w:r>
      <w:r w:rsidR="00185390" w:rsidRPr="00CB7DCC">
        <w:rPr>
          <w:rFonts w:ascii="Times New Roman" w:hAnsi="Times New Roman" w:cs="Times New Roman"/>
          <w:sz w:val="28"/>
          <w:szCs w:val="28"/>
        </w:rPr>
        <w:t xml:space="preserve">6 %); </w:t>
      </w:r>
    </w:p>
    <w:p w14:paraId="1F0A6CB0" w14:textId="0E83D052" w:rsidR="00185390" w:rsidRPr="00CB7DCC" w:rsidRDefault="007C633F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CC">
        <w:rPr>
          <w:rFonts w:ascii="Times New Roman" w:hAnsi="Times New Roman" w:cs="Times New Roman"/>
          <w:sz w:val="28"/>
          <w:szCs w:val="28"/>
        </w:rPr>
        <w:t>-</w:t>
      </w:r>
      <w:r w:rsidR="00185390" w:rsidRPr="00CB7DCC">
        <w:rPr>
          <w:rFonts w:ascii="Times New Roman" w:hAnsi="Times New Roman" w:cs="Times New Roman"/>
          <w:sz w:val="28"/>
          <w:szCs w:val="28"/>
        </w:rPr>
        <w:t xml:space="preserve"> засобами поштового зв’язку – </w:t>
      </w:r>
      <w:r w:rsidR="00916263" w:rsidRPr="00CB7DCC">
        <w:rPr>
          <w:rFonts w:ascii="Times New Roman" w:hAnsi="Times New Roman" w:cs="Times New Roman"/>
          <w:sz w:val="28"/>
          <w:szCs w:val="28"/>
        </w:rPr>
        <w:t>11</w:t>
      </w:r>
      <w:r w:rsidR="00185390" w:rsidRPr="00CB7DCC">
        <w:rPr>
          <w:rFonts w:ascii="Times New Roman" w:hAnsi="Times New Roman" w:cs="Times New Roman"/>
          <w:sz w:val="28"/>
          <w:szCs w:val="28"/>
        </w:rPr>
        <w:t xml:space="preserve"> (</w:t>
      </w:r>
      <w:r w:rsidR="00B56233" w:rsidRPr="00CB7DCC">
        <w:rPr>
          <w:rFonts w:ascii="Times New Roman" w:hAnsi="Times New Roman" w:cs="Times New Roman"/>
          <w:sz w:val="28"/>
          <w:szCs w:val="28"/>
        </w:rPr>
        <w:t>6</w:t>
      </w:r>
      <w:r w:rsidR="00185390" w:rsidRPr="00CB7DCC">
        <w:rPr>
          <w:rFonts w:ascii="Times New Roman" w:hAnsi="Times New Roman" w:cs="Times New Roman"/>
          <w:sz w:val="28"/>
          <w:szCs w:val="28"/>
        </w:rPr>
        <w:t>,</w:t>
      </w:r>
      <w:r w:rsidR="00B56233" w:rsidRPr="00CB7DCC">
        <w:rPr>
          <w:rFonts w:ascii="Times New Roman" w:hAnsi="Times New Roman" w:cs="Times New Roman"/>
          <w:sz w:val="28"/>
          <w:szCs w:val="28"/>
        </w:rPr>
        <w:t>14</w:t>
      </w:r>
      <w:r w:rsidR="00185390" w:rsidRPr="00CB7DCC">
        <w:rPr>
          <w:rFonts w:ascii="Times New Roman" w:hAnsi="Times New Roman" w:cs="Times New Roman"/>
          <w:sz w:val="28"/>
          <w:szCs w:val="28"/>
        </w:rPr>
        <w:t xml:space="preserve"> %); </w:t>
      </w:r>
    </w:p>
    <w:p w14:paraId="6E0D9902" w14:textId="1E37350B" w:rsidR="00185390" w:rsidRPr="00CB7DCC" w:rsidRDefault="007C633F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CC">
        <w:rPr>
          <w:rFonts w:ascii="Times New Roman" w:hAnsi="Times New Roman" w:cs="Times New Roman"/>
          <w:sz w:val="28"/>
          <w:szCs w:val="28"/>
        </w:rPr>
        <w:t>-</w:t>
      </w:r>
      <w:r w:rsidR="00185390" w:rsidRPr="00CB7DCC">
        <w:rPr>
          <w:rFonts w:ascii="Times New Roman" w:hAnsi="Times New Roman" w:cs="Times New Roman"/>
          <w:sz w:val="28"/>
          <w:szCs w:val="28"/>
        </w:rPr>
        <w:t xml:space="preserve"> на особистому прийомі – </w:t>
      </w:r>
      <w:r w:rsidR="00916263" w:rsidRPr="00CB7DCC">
        <w:rPr>
          <w:rFonts w:ascii="Times New Roman" w:hAnsi="Times New Roman" w:cs="Times New Roman"/>
          <w:sz w:val="28"/>
          <w:szCs w:val="28"/>
        </w:rPr>
        <w:t>3</w:t>
      </w:r>
      <w:r w:rsidR="00185390" w:rsidRPr="00CB7DCC">
        <w:rPr>
          <w:rFonts w:ascii="Times New Roman" w:hAnsi="Times New Roman" w:cs="Times New Roman"/>
          <w:sz w:val="28"/>
          <w:szCs w:val="28"/>
        </w:rPr>
        <w:t xml:space="preserve"> (</w:t>
      </w:r>
      <w:r w:rsidR="00B56233" w:rsidRPr="00CB7DCC">
        <w:rPr>
          <w:rFonts w:ascii="Times New Roman" w:hAnsi="Times New Roman" w:cs="Times New Roman"/>
          <w:sz w:val="28"/>
          <w:szCs w:val="28"/>
        </w:rPr>
        <w:t>1</w:t>
      </w:r>
      <w:r w:rsidR="00185390" w:rsidRPr="00CB7DCC">
        <w:rPr>
          <w:rFonts w:ascii="Times New Roman" w:hAnsi="Times New Roman" w:cs="Times New Roman"/>
          <w:sz w:val="28"/>
          <w:szCs w:val="28"/>
        </w:rPr>
        <w:t>,</w:t>
      </w:r>
      <w:r w:rsidR="00B56233" w:rsidRPr="00CB7DCC">
        <w:rPr>
          <w:rFonts w:ascii="Times New Roman" w:hAnsi="Times New Roman" w:cs="Times New Roman"/>
          <w:sz w:val="28"/>
          <w:szCs w:val="28"/>
        </w:rPr>
        <w:t>68</w:t>
      </w:r>
      <w:r w:rsidR="00185390" w:rsidRPr="00CB7DCC">
        <w:rPr>
          <w:rFonts w:ascii="Times New Roman" w:hAnsi="Times New Roman" w:cs="Times New Roman"/>
          <w:sz w:val="28"/>
          <w:szCs w:val="28"/>
        </w:rPr>
        <w:t xml:space="preserve"> %); </w:t>
      </w:r>
    </w:p>
    <w:p w14:paraId="7FDE5100" w14:textId="46C453E3" w:rsidR="00185390" w:rsidRPr="00CB7DCC" w:rsidRDefault="007C633F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CC">
        <w:rPr>
          <w:rFonts w:ascii="Times New Roman" w:hAnsi="Times New Roman" w:cs="Times New Roman"/>
          <w:sz w:val="28"/>
          <w:szCs w:val="28"/>
        </w:rPr>
        <w:t>-</w:t>
      </w:r>
      <w:r w:rsidR="00185390" w:rsidRPr="00CB7DCC">
        <w:rPr>
          <w:rFonts w:ascii="Times New Roman" w:hAnsi="Times New Roman" w:cs="Times New Roman"/>
          <w:sz w:val="28"/>
          <w:szCs w:val="28"/>
        </w:rPr>
        <w:t xml:space="preserve"> від органів державної влади через систему електронної взаємодії органів виконавчої влади (СЕВ ОВВ) – </w:t>
      </w:r>
      <w:r w:rsidR="00916263" w:rsidRPr="00CB7DCC">
        <w:rPr>
          <w:rFonts w:ascii="Times New Roman" w:hAnsi="Times New Roman" w:cs="Times New Roman"/>
          <w:sz w:val="28"/>
          <w:szCs w:val="28"/>
        </w:rPr>
        <w:t>2</w:t>
      </w:r>
      <w:r w:rsidR="00185390" w:rsidRPr="00CB7DCC">
        <w:rPr>
          <w:rFonts w:ascii="Times New Roman" w:hAnsi="Times New Roman" w:cs="Times New Roman"/>
          <w:sz w:val="28"/>
          <w:szCs w:val="28"/>
        </w:rPr>
        <w:t xml:space="preserve"> (1,</w:t>
      </w:r>
      <w:r w:rsidR="00B56233" w:rsidRPr="00CB7DCC">
        <w:rPr>
          <w:rFonts w:ascii="Times New Roman" w:hAnsi="Times New Roman" w:cs="Times New Roman"/>
          <w:sz w:val="28"/>
          <w:szCs w:val="28"/>
        </w:rPr>
        <w:t>12</w:t>
      </w:r>
      <w:r w:rsidR="00185390" w:rsidRPr="00CB7DCC">
        <w:rPr>
          <w:rFonts w:ascii="Times New Roman" w:hAnsi="Times New Roman" w:cs="Times New Roman"/>
          <w:sz w:val="28"/>
          <w:szCs w:val="28"/>
        </w:rPr>
        <w:t xml:space="preserve"> %)</w:t>
      </w:r>
      <w:r w:rsidR="00D07F23" w:rsidRPr="00CB7DCC">
        <w:rPr>
          <w:rFonts w:ascii="Times New Roman" w:hAnsi="Times New Roman" w:cs="Times New Roman"/>
          <w:sz w:val="28"/>
          <w:szCs w:val="28"/>
        </w:rPr>
        <w:t>.</w:t>
      </w:r>
      <w:r w:rsidR="00185390" w:rsidRPr="00CB7D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D2FB56" w14:textId="77777777" w:rsidR="00D07F23" w:rsidRPr="00CB7DCC" w:rsidRDefault="00D07F23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12BA28" w14:textId="7B81B004" w:rsidR="00D07F23" w:rsidRPr="00CB7DCC" w:rsidRDefault="00D07F23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CC">
        <w:rPr>
          <w:rFonts w:ascii="Times New Roman" w:hAnsi="Times New Roman" w:cs="Times New Roman"/>
          <w:sz w:val="28"/>
          <w:szCs w:val="28"/>
        </w:rPr>
        <w:t>Загальний стан опрацювання звернень громадян за результатами їхнього розгляду такий:</w:t>
      </w:r>
    </w:p>
    <w:p w14:paraId="7E7C456D" w14:textId="4F8FEA92" w:rsidR="00D07F23" w:rsidRPr="00CB7DCC" w:rsidRDefault="00D07F23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CC">
        <w:rPr>
          <w:rFonts w:ascii="Times New Roman" w:hAnsi="Times New Roman" w:cs="Times New Roman"/>
          <w:sz w:val="28"/>
          <w:szCs w:val="28"/>
        </w:rPr>
        <w:t>- надано роз’яснення – 38 (21,23 %);</w:t>
      </w:r>
    </w:p>
    <w:p w14:paraId="00806FF2" w14:textId="1C0F462C" w:rsidR="00D07F23" w:rsidRPr="00CB7DCC" w:rsidRDefault="00D07F23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CC">
        <w:rPr>
          <w:rFonts w:ascii="Times New Roman" w:hAnsi="Times New Roman" w:cs="Times New Roman"/>
          <w:sz w:val="28"/>
          <w:szCs w:val="28"/>
        </w:rPr>
        <w:t>- вирішено позитивно – 44 (24,58 %);</w:t>
      </w:r>
    </w:p>
    <w:p w14:paraId="480EF35D" w14:textId="2505D56A" w:rsidR="00D07F23" w:rsidRPr="00CB7DCC" w:rsidRDefault="00D07F23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CC">
        <w:rPr>
          <w:rFonts w:ascii="Times New Roman" w:hAnsi="Times New Roman" w:cs="Times New Roman"/>
          <w:sz w:val="28"/>
          <w:szCs w:val="28"/>
        </w:rPr>
        <w:t>- розглянуто на засіданні Комісії</w:t>
      </w:r>
      <w:r w:rsidR="005D3640">
        <w:rPr>
          <w:rFonts w:ascii="Times New Roman" w:hAnsi="Times New Roman" w:cs="Times New Roman"/>
          <w:sz w:val="28"/>
          <w:szCs w:val="28"/>
        </w:rPr>
        <w:t xml:space="preserve"> </w:t>
      </w:r>
      <w:r w:rsidRPr="00CB7DCC">
        <w:rPr>
          <w:rFonts w:ascii="Times New Roman" w:hAnsi="Times New Roman" w:cs="Times New Roman"/>
          <w:sz w:val="28"/>
          <w:szCs w:val="28"/>
        </w:rPr>
        <w:t>– 96 (53,63 %);</w:t>
      </w:r>
    </w:p>
    <w:p w14:paraId="009B13B3" w14:textId="48E0E09F" w:rsidR="00D07F23" w:rsidRPr="00CB7DCC" w:rsidRDefault="00D07F23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CC">
        <w:rPr>
          <w:rFonts w:ascii="Times New Roman" w:hAnsi="Times New Roman" w:cs="Times New Roman"/>
          <w:sz w:val="28"/>
          <w:szCs w:val="28"/>
        </w:rPr>
        <w:t>- переслано за належністю – 1 (0,56 %).</w:t>
      </w:r>
    </w:p>
    <w:p w14:paraId="0B436A6F" w14:textId="20604343" w:rsidR="00CB748A" w:rsidRPr="00CB7DCC" w:rsidRDefault="00CB748A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F893E1" w14:textId="3E52A892" w:rsidR="00BA147D" w:rsidRDefault="00BA147D" w:rsidP="00BA1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CC">
        <w:rPr>
          <w:rFonts w:ascii="Times New Roman" w:hAnsi="Times New Roman" w:cs="Times New Roman"/>
          <w:sz w:val="28"/>
          <w:szCs w:val="28"/>
        </w:rPr>
        <w:t xml:space="preserve">У цілому робота зі зверненнями громадян спрямована на якісний та вчасний розгляд та забезпечення конституційного права громадян на звернення, оскільки це дає </w:t>
      </w:r>
      <w:r w:rsidR="00142D2F">
        <w:rPr>
          <w:rFonts w:ascii="Times New Roman" w:hAnsi="Times New Roman" w:cs="Times New Roman"/>
          <w:sz w:val="28"/>
          <w:szCs w:val="28"/>
        </w:rPr>
        <w:t>змогу</w:t>
      </w:r>
      <w:r w:rsidRPr="00CB7DCC">
        <w:rPr>
          <w:rFonts w:ascii="Times New Roman" w:hAnsi="Times New Roman" w:cs="Times New Roman"/>
          <w:sz w:val="28"/>
          <w:szCs w:val="28"/>
        </w:rPr>
        <w:t xml:space="preserve"> визначити, які саме питання найбільш гостро хвилюють громадян України, які зобов’язані володіти державною мовою та застосовувати її під час виконання службових обов’язків, та осіб, які мають намір набути громадянство України.</w:t>
      </w:r>
    </w:p>
    <w:p w14:paraId="3B9EAC11" w14:textId="77777777" w:rsidR="007F06DA" w:rsidRPr="00CB7DCC" w:rsidRDefault="007F06DA" w:rsidP="00BA1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225F7B" w14:textId="6FD24910" w:rsidR="00BA147D" w:rsidRPr="00CB7DCC" w:rsidRDefault="007F06DA" w:rsidP="005D3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5D3640">
        <w:rPr>
          <w:rFonts w:ascii="Times New Roman" w:hAnsi="Times New Roman" w:cs="Times New Roman"/>
          <w:sz w:val="28"/>
          <w:szCs w:val="28"/>
        </w:rPr>
        <w:t>_________________</w:t>
      </w:r>
    </w:p>
    <w:sectPr w:rsidR="00BA147D" w:rsidRPr="00CB7DCC" w:rsidSect="00E071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0C"/>
    <w:rsid w:val="00142D2F"/>
    <w:rsid w:val="00170534"/>
    <w:rsid w:val="00176FD3"/>
    <w:rsid w:val="00185390"/>
    <w:rsid w:val="001E09A4"/>
    <w:rsid w:val="00205CC4"/>
    <w:rsid w:val="00270C9A"/>
    <w:rsid w:val="002B5E0C"/>
    <w:rsid w:val="003A6286"/>
    <w:rsid w:val="005D3640"/>
    <w:rsid w:val="007329BF"/>
    <w:rsid w:val="007C633F"/>
    <w:rsid w:val="007F06DA"/>
    <w:rsid w:val="00916263"/>
    <w:rsid w:val="00960136"/>
    <w:rsid w:val="009C1464"/>
    <w:rsid w:val="009F5615"/>
    <w:rsid w:val="00B56233"/>
    <w:rsid w:val="00BA147D"/>
    <w:rsid w:val="00C903E9"/>
    <w:rsid w:val="00CB748A"/>
    <w:rsid w:val="00CB7DCC"/>
    <w:rsid w:val="00CE6ED4"/>
    <w:rsid w:val="00D07F23"/>
    <w:rsid w:val="00E0714F"/>
    <w:rsid w:val="00E1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1C85"/>
  <w15:chartTrackingRefBased/>
  <w15:docId w15:val="{C5885D72-7B9F-4CA6-A686-DF774F7D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Ольга Новікова</cp:lastModifiedBy>
  <cp:revision>5</cp:revision>
  <cp:lastPrinted>2024-07-30T13:25:00Z</cp:lastPrinted>
  <dcterms:created xsi:type="dcterms:W3CDTF">2024-12-31T07:18:00Z</dcterms:created>
  <dcterms:modified xsi:type="dcterms:W3CDTF">2024-12-31T13:20:00Z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2024-12-31T07:18:09Z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dc8e0069-59f7-4e95-81d1-df25a36dee42</vt:lpwstr>
  </property>
  <property fmtid="{D5CDD505-2E9C-101B-9397-08002B2CF9AE}" pid="8" name="MSIP_Label_d339a68c-dbbc-4e72-beb1-06a036fcf359_ContentBits">
    <vt:lpwstr>0</vt:lpwstr>
  </property>
</Properties>
</file>