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A009" w14:textId="0C2B525B" w:rsidR="00E56BB0" w:rsidRPr="00E56BB0" w:rsidRDefault="00E56BB0" w:rsidP="00827EBD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E56BB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Щ</w:t>
      </w:r>
      <w:r w:rsidRPr="00E56BB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одо </w:t>
      </w:r>
      <w:r w:rsidR="00827EB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порядку </w:t>
      </w:r>
      <w:r w:rsidRPr="00E56BB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відкриття реєстрації на іспит </w:t>
      </w:r>
      <w:r w:rsidRPr="00E56BB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на</w:t>
      </w:r>
      <w:r w:rsidRPr="00E56BB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рів</w:t>
      </w:r>
      <w:r w:rsidRPr="00E56BB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ень</w:t>
      </w:r>
      <w:r w:rsidRPr="00E56BB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володіння державною мовою</w:t>
      </w:r>
    </w:p>
    <w:p w14:paraId="125120A1" w14:textId="77777777" w:rsidR="00E56BB0" w:rsidRPr="00E56BB0" w:rsidRDefault="00E56BB0" w:rsidP="00FD2C0A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14:paraId="6702A9B5" w14:textId="100AB008" w:rsidR="00E56BB0" w:rsidRPr="00E56BB0" w:rsidRDefault="00E56BB0" w:rsidP="00FD2C0A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Упродовж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останнього</w:t>
      </w:r>
      <w:r w:rsidR="00FD2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тижня</w:t>
      </w:r>
      <w:r w:rsidR="00FD2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кожного місяця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Національна комісія зі стандартів державної мови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 своєму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hyperlink r:id="rId5" w:tgtFrame="_blank" w:history="1">
        <w:r w:rsidRPr="00E56BB0">
          <w:rPr>
            <w:rFonts w:ascii="Times New Roman" w:eastAsia="Times New Roman" w:hAnsi="Times New Roman" w:cs="Times New Roman"/>
            <w:color w:val="2D5CA6"/>
            <w:sz w:val="28"/>
            <w:szCs w:val="28"/>
            <w:u w:val="single"/>
            <w:bdr w:val="none" w:sz="0" w:space="0" w:color="auto" w:frame="1"/>
            <w:lang w:eastAsia="uk-UA"/>
          </w:rPr>
          <w:t>офіційному </w:t>
        </w:r>
        <w:proofErr w:type="spellStart"/>
        <w:r w:rsidRPr="00E56BB0">
          <w:rPr>
            <w:rFonts w:ascii="Times New Roman" w:eastAsia="Times New Roman" w:hAnsi="Times New Roman" w:cs="Times New Roman"/>
            <w:color w:val="2D5CA6"/>
            <w:sz w:val="28"/>
            <w:szCs w:val="28"/>
            <w:u w:val="single"/>
            <w:bdr w:val="none" w:sz="0" w:space="0" w:color="auto" w:frame="1"/>
            <w:lang w:eastAsia="uk-UA"/>
          </w:rPr>
          <w:t>вебсайті</w:t>
        </w:r>
        <w:proofErr w:type="spellEnd"/>
      </w:hyperlink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в розділі 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«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Новини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та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hyperlink r:id="rId6" w:history="1">
        <w:r w:rsidRPr="00E56BB0">
          <w:rPr>
            <w:rFonts w:ascii="Times New Roman" w:eastAsia="Times New Roman" w:hAnsi="Times New Roman" w:cs="Times New Roman"/>
            <w:color w:val="2D5CA6"/>
            <w:sz w:val="28"/>
            <w:szCs w:val="28"/>
            <w:u w:val="single"/>
            <w:bdr w:val="none" w:sz="0" w:space="0" w:color="auto" w:frame="1"/>
            <w:lang w:eastAsia="uk-UA"/>
          </w:rPr>
          <w:t>сторінці Комісії</w:t>
        </w:r>
      </w:hyperlink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мережі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«Фейсбук»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оголошує про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відкриття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реєстрації на іспит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 рівень володіння державною мовою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</w:t>
      </w:r>
      <w:r w:rsidRPr="00E56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а наступний місяць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 </w:t>
      </w:r>
    </w:p>
    <w:p w14:paraId="6C3585DA" w14:textId="36380082" w:rsidR="00E56BB0" w:rsidRPr="00E56BB0" w:rsidRDefault="00E56BB0" w:rsidP="00FD2C0A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Зареєструватися на іспит можна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іспитовій платформі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hyperlink r:id="rId7" w:history="1">
        <w:r w:rsidR="00FD2C0A" w:rsidRPr="00E56BB0">
          <w:rPr>
            <w:rStyle w:val="a4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https://exam.mova.gov.ua/</w:t>
        </w:r>
      </w:hyperlink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Для реєстрації на іспит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обирайте центр</w:t>
      </w:r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іспитування</w:t>
      </w:r>
      <w:proofErr w:type="spellEnd"/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hyperlink r:id="rId8" w:tgtFrame="_blank" w:history="1">
        <w:r w:rsidRPr="00E56BB0">
          <w:rPr>
            <w:rFonts w:ascii="Times New Roman" w:eastAsia="Times New Roman" w:hAnsi="Times New Roman" w:cs="Times New Roman"/>
            <w:color w:val="2D5CA6"/>
            <w:sz w:val="28"/>
            <w:szCs w:val="28"/>
            <w:u w:val="single"/>
            <w:bdr w:val="none" w:sz="0" w:space="0" w:color="auto" w:frame="1"/>
            <w:lang w:eastAsia="uk-UA"/>
          </w:rPr>
          <w:t>уповноважених установ</w:t>
        </w:r>
      </w:hyperlink>
      <w:r w:rsidR="00FD2C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із випадного меню.</w:t>
      </w:r>
    </w:p>
    <w:p w14:paraId="5C5CFB1F" w14:textId="17E74E84" w:rsidR="00E56BB0" w:rsidRPr="00E56BB0" w:rsidRDefault="00E56BB0" w:rsidP="00FD2C0A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Зверніть увагу! У календарі будуть активними тільки ті дати, на які в обраному центрі</w:t>
      </w:r>
      <w:r w:rsidR="00051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іспитування</w:t>
      </w:r>
      <w:proofErr w:type="spellEnd"/>
      <w:r w:rsidR="00051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є вільні місця, інакше ви побачите повідомлення, що вільних місць у центрі немає. </w:t>
      </w:r>
    </w:p>
    <w:p w14:paraId="761AC912" w14:textId="33BB85C3" w:rsidR="00E56BB0" w:rsidRPr="00E56BB0" w:rsidRDefault="00E56BB0" w:rsidP="00FD2C0A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разі потреби впродовж місяця Комісія може відкривати додаткові іспитові сесії в деяких центрах </w:t>
      </w:r>
      <w:proofErr w:type="spellStart"/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іспитування</w:t>
      </w:r>
      <w:proofErr w:type="spellEnd"/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уповноважених установ. Про це Комісія також повідомляє на своєму</w:t>
      </w:r>
      <w:r w:rsidR="00051A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hyperlink r:id="rId9" w:tgtFrame="_blank" w:history="1">
        <w:r w:rsidRPr="00E56BB0">
          <w:rPr>
            <w:rFonts w:ascii="Times New Roman" w:eastAsia="Times New Roman" w:hAnsi="Times New Roman" w:cs="Times New Roman"/>
            <w:color w:val="2D5CA6"/>
            <w:sz w:val="28"/>
            <w:szCs w:val="28"/>
            <w:u w:val="single"/>
            <w:bdr w:val="none" w:sz="0" w:space="0" w:color="auto" w:frame="1"/>
            <w:lang w:eastAsia="uk-UA"/>
          </w:rPr>
          <w:t>офіційному </w:t>
        </w:r>
        <w:proofErr w:type="spellStart"/>
        <w:r w:rsidRPr="00E56BB0">
          <w:rPr>
            <w:rFonts w:ascii="Times New Roman" w:eastAsia="Times New Roman" w:hAnsi="Times New Roman" w:cs="Times New Roman"/>
            <w:color w:val="2D5CA6"/>
            <w:sz w:val="28"/>
            <w:szCs w:val="28"/>
            <w:u w:val="single"/>
            <w:bdr w:val="none" w:sz="0" w:space="0" w:color="auto" w:frame="1"/>
            <w:lang w:eastAsia="uk-UA"/>
          </w:rPr>
          <w:t>вебсайті</w:t>
        </w:r>
        <w:proofErr w:type="spellEnd"/>
      </w:hyperlink>
      <w:r w:rsidR="00051A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та</w:t>
      </w:r>
      <w:r w:rsidR="00051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</w:t>
      </w:r>
      <w:r w:rsidR="00051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hyperlink r:id="rId10" w:history="1">
        <w:r w:rsidRPr="00E56BB0">
          <w:rPr>
            <w:rFonts w:ascii="Times New Roman" w:eastAsia="Times New Roman" w:hAnsi="Times New Roman" w:cs="Times New Roman"/>
            <w:color w:val="2D5CA6"/>
            <w:sz w:val="28"/>
            <w:szCs w:val="28"/>
            <w:u w:val="single"/>
            <w:bdr w:val="none" w:sz="0" w:space="0" w:color="auto" w:frame="1"/>
            <w:lang w:eastAsia="uk-UA"/>
          </w:rPr>
          <w:t>сторінці Комісії</w:t>
        </w:r>
      </w:hyperlink>
      <w:r w:rsidR="00051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</w:t>
      </w:r>
      <w:r w:rsidR="00051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мереж</w:t>
      </w:r>
      <w:r w:rsidR="00051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«Фейсбук». </w:t>
      </w:r>
    </w:p>
    <w:p w14:paraId="3DBB5A14" w14:textId="626B7246" w:rsidR="00E56BB0" w:rsidRPr="00E56BB0" w:rsidRDefault="00E56BB0" w:rsidP="00FD2C0A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Дотримуйтеся інструкцій, наведених</w:t>
      </w:r>
      <w:r w:rsidR="00051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hyperlink r:id="rId11" w:history="1">
        <w:r w:rsidRPr="00E56BB0">
          <w:rPr>
            <w:rFonts w:ascii="Times New Roman" w:eastAsia="Times New Roman" w:hAnsi="Times New Roman" w:cs="Times New Roman"/>
            <w:color w:val="2D5CA6"/>
            <w:sz w:val="28"/>
            <w:szCs w:val="28"/>
            <w:u w:val="single"/>
            <w:bdr w:val="none" w:sz="0" w:space="0" w:color="auto" w:frame="1"/>
            <w:lang w:eastAsia="uk-UA"/>
          </w:rPr>
          <w:t>на сторінці реєстрації</w:t>
        </w:r>
      </w:hyperlink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</w:t>
      </w:r>
      <w:r w:rsidR="00051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та уважно перевіряйте правильність введених персональних даних. </w:t>
      </w:r>
    </w:p>
    <w:p w14:paraId="577B7AEB" w14:textId="183742EF" w:rsidR="00E56BB0" w:rsidRPr="00E56BB0" w:rsidRDefault="00E56BB0" w:rsidP="00FD2C0A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</w:t>
      </w:r>
      <w:r w:rsidR="00051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порядком реєстрації, процедурою проведення іспиту, зразками завдань та іншою інформацією, що стосується отримання державного сертифіката</w:t>
      </w:r>
      <w:r w:rsidR="00051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 рівень володіння державною мовою, можна ознайомитися на</w:t>
      </w:r>
      <w:r w:rsidR="00051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офіційному</w:t>
      </w:r>
      <w:r w:rsidR="00051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вебсайті</w:t>
      </w:r>
      <w:proofErr w:type="spellEnd"/>
      <w:r w:rsidR="00051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Комісії в розділі</w:t>
      </w:r>
      <w:r w:rsidR="00051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hyperlink r:id="rId12" w:tgtFrame="_blank" w:history="1">
        <w:r w:rsidRPr="00E56BB0">
          <w:rPr>
            <w:rFonts w:ascii="Times New Roman" w:eastAsia="Times New Roman" w:hAnsi="Times New Roman" w:cs="Times New Roman"/>
            <w:color w:val="2D5CA6"/>
            <w:sz w:val="28"/>
            <w:szCs w:val="28"/>
            <w:u w:val="single"/>
            <w:bdr w:val="none" w:sz="0" w:space="0" w:color="auto" w:frame="1"/>
            <w:lang w:eastAsia="uk-UA"/>
          </w:rPr>
          <w:t>«Запитання-відповіді»</w:t>
        </w:r>
      </w:hyperlink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 </w:t>
      </w:r>
    </w:p>
    <w:p w14:paraId="3727786A" w14:textId="77777777" w:rsidR="00E56BB0" w:rsidRPr="00E56BB0" w:rsidRDefault="00E56BB0" w:rsidP="00FD2C0A">
      <w:pPr>
        <w:shd w:val="clear" w:color="auto" w:fill="FFFFFF"/>
        <w:spacing w:after="225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0435BB2" w14:textId="77777777" w:rsidR="00E56BB0" w:rsidRPr="00E56BB0" w:rsidRDefault="00E56BB0" w:rsidP="00FD2C0A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Стежте за новинами Національної комісії зі стандартів державної мови: </w:t>
      </w:r>
    </w:p>
    <w:p w14:paraId="33215F55" w14:textId="77777777" w:rsidR="00E56BB0" w:rsidRPr="00E56BB0" w:rsidRDefault="00E56BB0" w:rsidP="00FD2C0A">
      <w:pPr>
        <w:numPr>
          <w:ilvl w:val="0"/>
          <w:numId w:val="1"/>
        </w:num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hyperlink r:id="rId13" w:tgtFrame="_blank" w:history="1">
        <w:r w:rsidRPr="00E56BB0">
          <w:rPr>
            <w:rFonts w:ascii="Times New Roman" w:eastAsia="Times New Roman" w:hAnsi="Times New Roman" w:cs="Times New Roman"/>
            <w:color w:val="2D5CA6"/>
            <w:sz w:val="28"/>
            <w:szCs w:val="28"/>
            <w:u w:val="single"/>
            <w:bdr w:val="none" w:sz="0" w:space="0" w:color="auto" w:frame="1"/>
            <w:lang w:eastAsia="uk-UA"/>
          </w:rPr>
          <w:t>https://mova.gov.ua/</w:t>
        </w:r>
      </w:hyperlink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 </w:t>
      </w:r>
    </w:p>
    <w:p w14:paraId="2253050B" w14:textId="50F331A5" w:rsidR="00E56BB0" w:rsidRPr="0063060A" w:rsidRDefault="00E56BB0" w:rsidP="00FD2C0A">
      <w:pPr>
        <w:numPr>
          <w:ilvl w:val="0"/>
          <w:numId w:val="1"/>
        </w:num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hyperlink r:id="rId14" w:tgtFrame="_blank" w:history="1">
        <w:proofErr w:type="spellStart"/>
        <w:r w:rsidRPr="00E56BB0">
          <w:rPr>
            <w:rFonts w:ascii="Times New Roman" w:eastAsia="Times New Roman" w:hAnsi="Times New Roman" w:cs="Times New Roman"/>
            <w:color w:val="2D5CA6"/>
            <w:sz w:val="28"/>
            <w:szCs w:val="28"/>
            <w:u w:val="single"/>
            <w:bdr w:val="none" w:sz="0" w:space="0" w:color="auto" w:frame="1"/>
            <w:lang w:eastAsia="uk-UA"/>
          </w:rPr>
          <w:t>Facebook</w:t>
        </w:r>
        <w:proofErr w:type="spellEnd"/>
      </w:hyperlink>
      <w:r w:rsidRPr="00E56B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</w:p>
    <w:p w14:paraId="1CC46547" w14:textId="0BA97ACE" w:rsidR="0063060A" w:rsidRPr="00E56BB0" w:rsidRDefault="0063060A" w:rsidP="00FD2C0A">
      <w:pPr>
        <w:numPr>
          <w:ilvl w:val="0"/>
          <w:numId w:val="1"/>
        </w:num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hyperlink r:id="rId15" w:history="1">
        <w:r w:rsidRPr="0063060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</w:t>
        </w:r>
        <w:proofErr w:type="spellStart"/>
        <w:r w:rsidRPr="0063060A">
          <w:rPr>
            <w:rStyle w:val="a4"/>
            <w:rFonts w:ascii="Times New Roman" w:hAnsi="Times New Roman" w:cs="Times New Roman"/>
            <w:sz w:val="28"/>
            <w:szCs w:val="28"/>
          </w:rPr>
          <w:t>outube</w:t>
        </w:r>
        <w:proofErr w:type="spellEnd"/>
      </w:hyperlink>
    </w:p>
    <w:p w14:paraId="77BA6C7E" w14:textId="65750DE3" w:rsidR="00511073" w:rsidRPr="00E56BB0" w:rsidRDefault="00511073" w:rsidP="00FD2C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1073" w:rsidRPr="00E56B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62DEF"/>
    <w:multiLevelType w:val="multilevel"/>
    <w:tmpl w:val="DB64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B0"/>
    <w:rsid w:val="00051A8A"/>
    <w:rsid w:val="00095195"/>
    <w:rsid w:val="0036600A"/>
    <w:rsid w:val="00511073"/>
    <w:rsid w:val="0063060A"/>
    <w:rsid w:val="00827EBD"/>
    <w:rsid w:val="00E56BB0"/>
    <w:rsid w:val="00FD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7F9B"/>
  <w15:chartTrackingRefBased/>
  <w15:docId w15:val="{D7E969AB-B4CC-4FF4-AD3B-DD370DAE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6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6BB0"/>
    <w:rPr>
      <w:b/>
      <w:bCs/>
    </w:rPr>
  </w:style>
  <w:style w:type="character" w:styleId="a4">
    <w:name w:val="Hyperlink"/>
    <w:basedOn w:val="a0"/>
    <w:uiPriority w:val="99"/>
    <w:unhideWhenUsed/>
    <w:rsid w:val="00E56BB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5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56BB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Unresolved Mention"/>
    <w:basedOn w:val="a0"/>
    <w:uiPriority w:val="99"/>
    <w:semiHidden/>
    <w:unhideWhenUsed/>
    <w:rsid w:val="00FD2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9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va.gov.ua/spivpratsia/upovnovazheni-ustanovi/perelik-centriv-ispituvannya" TargetMode="External"/><Relationship Id="rId13" Type="http://schemas.openxmlformats.org/officeDocument/2006/relationships/hyperlink" Target="https://mov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am.mova.gov.ua/" TargetMode="External"/><Relationship Id="rId12" Type="http://schemas.openxmlformats.org/officeDocument/2006/relationships/hyperlink" Target="https://mova.gov.ua/gromadskosti/zapitannya-vidpovid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ova.standard?notif_id=1717585209782673&amp;notif_t=profile_plus_admin_invite&amp;ref=notif" TargetMode="External"/><Relationship Id="rId11" Type="http://schemas.openxmlformats.org/officeDocument/2006/relationships/hyperlink" Target="https://mova.gov.ua/news/yak-podati-zayavu-na-ispituvannya" TargetMode="External"/><Relationship Id="rId5" Type="http://schemas.openxmlformats.org/officeDocument/2006/relationships/hyperlink" Target="https://mova.gov.ua/" TargetMode="External"/><Relationship Id="rId15" Type="http://schemas.openxmlformats.org/officeDocument/2006/relationships/hyperlink" Target="https://www.youtube.com/channel/UCF2iggYXNbZSRU-seIDRMMw" TargetMode="External"/><Relationship Id="rId10" Type="http://schemas.openxmlformats.org/officeDocument/2006/relationships/hyperlink" Target="https://www.facebook.com/mova.standard?notif_id=1717585209782673&amp;notif_t=profile_plus_admin_invite&amp;ref=noti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va.gov.ua/" TargetMode="External"/><Relationship Id="rId14" Type="http://schemas.openxmlformats.org/officeDocument/2006/relationships/hyperlink" Target="https://www.facebook.com/mova.standard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1466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Шевцова</dc:creator>
  <cp:keywords/>
  <dc:description/>
  <cp:lastModifiedBy>Юлія Шевцова</cp:lastModifiedBy>
  <cp:revision>5</cp:revision>
  <dcterms:created xsi:type="dcterms:W3CDTF">2026-04-15T06:30:00Z</dcterms:created>
  <dcterms:modified xsi:type="dcterms:W3CDTF">2026-04-15T10:33:00Z</dcterms:modified>
</cp:coreProperties>
</file>