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2300" w14:textId="0C28D41E" w:rsidR="00693D75" w:rsidRDefault="00533EA0" w:rsidP="00533EA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44453">
        <w:rPr>
          <w:rStyle w:val="spanrvts0"/>
          <w:rFonts w:eastAsiaTheme="majorEastAsia"/>
          <w:sz w:val="28"/>
          <w:szCs w:val="28"/>
          <w:lang w:eastAsia="uk"/>
        </w:rPr>
        <w:t>В</w:t>
      </w:r>
      <w:r w:rsidR="00693D75" w:rsidRPr="00C44453">
        <w:rPr>
          <w:rStyle w:val="spanrvts0"/>
          <w:rFonts w:eastAsiaTheme="majorEastAsia"/>
          <w:sz w:val="28"/>
          <w:szCs w:val="28"/>
          <w:lang w:eastAsia="uk"/>
        </w:rPr>
        <w:t>ідеоспостереження</w:t>
      </w:r>
      <w:r>
        <w:rPr>
          <w:rStyle w:val="spanrvts0"/>
          <w:rFonts w:eastAsiaTheme="majorEastAsia"/>
          <w:sz w:val="28"/>
          <w:szCs w:val="28"/>
          <w:lang w:eastAsia="uk"/>
        </w:rPr>
        <w:t xml:space="preserve"> </w:t>
      </w:r>
      <w:r w:rsidR="00693D75" w:rsidRPr="00C44453">
        <w:rPr>
          <w:rStyle w:val="spanrvts0"/>
          <w:rFonts w:eastAsiaTheme="majorEastAsia"/>
          <w:sz w:val="28"/>
          <w:szCs w:val="28"/>
          <w:lang w:eastAsia="uk"/>
        </w:rPr>
        <w:t>та відеофіксаці</w:t>
      </w:r>
      <w:r>
        <w:rPr>
          <w:rStyle w:val="spanrvts0"/>
          <w:rFonts w:eastAsiaTheme="majorEastAsia"/>
          <w:sz w:val="28"/>
          <w:szCs w:val="28"/>
          <w:lang w:eastAsia="uk"/>
        </w:rPr>
        <w:t>я</w:t>
      </w:r>
      <w:r w:rsidR="00693D75" w:rsidRPr="00C44453">
        <w:rPr>
          <w:rStyle w:val="spanrvts0"/>
          <w:rFonts w:eastAsiaTheme="majorEastAsia"/>
          <w:sz w:val="28"/>
          <w:szCs w:val="28"/>
          <w:lang w:eastAsia="uk"/>
        </w:rPr>
        <w:t xml:space="preserve"> під час складання іспитів</w:t>
      </w:r>
      <w:r>
        <w:rPr>
          <w:rStyle w:val="spanrvts0"/>
          <w:rFonts w:eastAsiaTheme="majorEastAsia"/>
          <w:sz w:val="28"/>
          <w:szCs w:val="28"/>
          <w:lang w:eastAsia="uk"/>
        </w:rPr>
        <w:t xml:space="preserve"> </w:t>
      </w:r>
      <w:r w:rsidR="00243B52">
        <w:rPr>
          <w:rStyle w:val="spanrvts0"/>
          <w:rFonts w:eastAsiaTheme="majorEastAsia"/>
          <w:sz w:val="28"/>
          <w:szCs w:val="28"/>
          <w:lang w:eastAsia="uk"/>
        </w:rPr>
        <w:t>в іспитових аудиторіях уповноважених установ</w:t>
      </w:r>
    </w:p>
    <w:p w14:paraId="46EEB4E1" w14:textId="77777777" w:rsidR="00693D75" w:rsidRPr="00355730" w:rsidRDefault="00693D75" w:rsidP="002C5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A02CC8" w14:textId="01214D00" w:rsidR="00243B52" w:rsidRDefault="00B34B2C" w:rsidP="00BA5FED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45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hyperlink r:id="rId4" w:anchor="w1_1" w:history="1">
        <w:r w:rsidRPr="00BA5FED">
          <w:rPr>
            <w:rStyle w:val="af0"/>
            <w:rFonts w:ascii="Times New Roman" w:hAnsi="Times New Roman" w:cs="Times New Roman"/>
            <w:sz w:val="28"/>
            <w:szCs w:val="28"/>
          </w:rPr>
          <w:t xml:space="preserve">Порядку </w:t>
        </w:r>
        <w:r w:rsidR="00BA5FED" w:rsidRPr="00BA5FED">
          <w:rPr>
            <w:rStyle w:val="af0"/>
            <w:rFonts w:ascii="Times New Roman" w:hAnsi="Times New Roman" w:cs="Times New Roman"/>
            <w:sz w:val="28"/>
            <w:szCs w:val="28"/>
          </w:rPr>
          <w:t>проведення іспитів на рівень володіння державною мовою</w:t>
        </w:r>
      </w:hyperlink>
      <w:r w:rsidR="00BA5FED" w:rsidRPr="00C44453">
        <w:rPr>
          <w:rFonts w:ascii="Times New Roman" w:hAnsi="Times New Roman" w:cs="Times New Roman"/>
          <w:sz w:val="28"/>
          <w:szCs w:val="28"/>
        </w:rPr>
        <w:t xml:space="preserve"> </w:t>
      </w:r>
      <w:r w:rsidR="00243B52">
        <w:rPr>
          <w:rFonts w:ascii="Times New Roman" w:hAnsi="Times New Roman" w:cs="Times New Roman"/>
          <w:sz w:val="28"/>
          <w:szCs w:val="28"/>
        </w:rPr>
        <w:t>всі іспитові аудиторії уповноважених установ оснащені камерами відеоспостереження за процедурою проведення іспитів на рівень володіння державною мовою.</w:t>
      </w:r>
    </w:p>
    <w:p w14:paraId="22DEDD54" w14:textId="7F654AF1" w:rsidR="00866317" w:rsidRPr="00533EA0" w:rsidRDefault="00866317" w:rsidP="00BA5FED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453">
        <w:rPr>
          <w:rFonts w:ascii="Times New Roman" w:hAnsi="Times New Roman" w:cs="Times New Roman"/>
          <w:sz w:val="28"/>
          <w:szCs w:val="28"/>
        </w:rPr>
        <w:t>Комісі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5FED">
        <w:t xml:space="preserve"> </w:t>
      </w:r>
      <w:r w:rsidR="00BA5FED" w:rsidRPr="00BA5FED">
        <w:rPr>
          <w:rFonts w:ascii="Times New Roman" w:hAnsi="Times New Roman" w:cs="Times New Roman"/>
          <w:sz w:val="28"/>
          <w:szCs w:val="28"/>
        </w:rPr>
        <w:t>відстежує хід проведення іспиту із застосуванням засобів віддаленого доступу</w:t>
      </w:r>
      <w:r w:rsidR="00BA5FED" w:rsidRPr="00533EA0">
        <w:rPr>
          <w:rFonts w:ascii="Times New Roman" w:hAnsi="Times New Roman" w:cs="Times New Roman"/>
          <w:sz w:val="28"/>
          <w:szCs w:val="28"/>
        </w:rPr>
        <w:t xml:space="preserve"> </w:t>
      </w:r>
      <w:r w:rsidRPr="00533EA0">
        <w:rPr>
          <w:rFonts w:ascii="Times New Roman" w:hAnsi="Times New Roman" w:cs="Times New Roman"/>
          <w:sz w:val="28"/>
          <w:szCs w:val="28"/>
        </w:rPr>
        <w:t>з метою контролю за:</w:t>
      </w:r>
    </w:p>
    <w:p w14:paraId="5ADDACD7" w14:textId="77777777" w:rsidR="00866317" w:rsidRPr="00533EA0" w:rsidRDefault="00866317" w:rsidP="00866317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n333"/>
      <w:bookmarkStart w:id="1" w:name="n334"/>
      <w:bookmarkEnd w:id="0"/>
      <w:bookmarkEnd w:id="1"/>
      <w:r w:rsidRPr="00533EA0">
        <w:rPr>
          <w:rFonts w:ascii="Times New Roman" w:hAnsi="Times New Roman" w:cs="Times New Roman"/>
          <w:sz w:val="28"/>
          <w:szCs w:val="28"/>
        </w:rPr>
        <w:t>забезпеченням дотримання єдиних вимог до процедури проведення іспиту;</w:t>
      </w:r>
    </w:p>
    <w:p w14:paraId="053C9F55" w14:textId="77777777" w:rsidR="00866317" w:rsidRPr="00533EA0" w:rsidRDefault="00866317" w:rsidP="00866317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n335"/>
      <w:bookmarkEnd w:id="2"/>
      <w:r w:rsidRPr="00533EA0">
        <w:rPr>
          <w:rFonts w:ascii="Times New Roman" w:hAnsi="Times New Roman" w:cs="Times New Roman"/>
          <w:sz w:val="28"/>
          <w:szCs w:val="28"/>
        </w:rPr>
        <w:t>виконанням вимог до організації роботи іспитової аудиторії;</w:t>
      </w:r>
    </w:p>
    <w:p w14:paraId="01B93096" w14:textId="77777777" w:rsidR="00866317" w:rsidRPr="00533EA0" w:rsidRDefault="00866317" w:rsidP="00866317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n336"/>
      <w:bookmarkEnd w:id="3"/>
      <w:r w:rsidRPr="00533EA0">
        <w:rPr>
          <w:rFonts w:ascii="Times New Roman" w:hAnsi="Times New Roman" w:cs="Times New Roman"/>
          <w:sz w:val="28"/>
          <w:szCs w:val="28"/>
        </w:rPr>
        <w:t>забезпеченням рівного доступу всіх категорій претендентів до іспиту;</w:t>
      </w:r>
    </w:p>
    <w:p w14:paraId="3889A084" w14:textId="77777777" w:rsidR="00866317" w:rsidRPr="00533EA0" w:rsidRDefault="00866317" w:rsidP="00866317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n337"/>
      <w:bookmarkEnd w:id="4"/>
      <w:r w:rsidRPr="00533EA0">
        <w:rPr>
          <w:rFonts w:ascii="Times New Roman" w:hAnsi="Times New Roman" w:cs="Times New Roman"/>
          <w:sz w:val="28"/>
          <w:szCs w:val="28"/>
        </w:rPr>
        <w:t>засвідченням факту перебування претендента в іспитовій аудиторії під час іспиту.</w:t>
      </w:r>
    </w:p>
    <w:p w14:paraId="19A400AD" w14:textId="5B16D665" w:rsidR="00693D75" w:rsidRPr="00355730" w:rsidRDefault="00D47884" w:rsidP="00693D75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Комісія нагаду</w:t>
      </w:r>
      <w:r w:rsidR="00D43F73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, що </w:t>
      </w:r>
      <w:r w:rsidR="00693D75" w:rsidRPr="00355730">
        <w:rPr>
          <w:rFonts w:ascii="Times New Roman" w:hAnsi="Times New Roman" w:cs="Times New Roman"/>
          <w:sz w:val="28"/>
          <w:szCs w:val="28"/>
        </w:rPr>
        <w:t>під час складання іспиту на рівень володіння державною мовою</w:t>
      </w:r>
      <w:r w:rsidR="00693D75" w:rsidRPr="00343AEB">
        <w:rPr>
          <w:rFonts w:ascii="Times New Roman" w:hAnsi="Times New Roman" w:cs="Times New Roman"/>
          <w:sz w:val="28"/>
          <w:szCs w:val="28"/>
        </w:rPr>
        <w:t xml:space="preserve"> </w:t>
      </w:r>
      <w:r w:rsidR="00693D75" w:rsidRPr="00355730">
        <w:rPr>
          <w:rFonts w:ascii="Times New Roman" w:hAnsi="Times New Roman" w:cs="Times New Roman"/>
          <w:sz w:val="28"/>
          <w:szCs w:val="28"/>
        </w:rPr>
        <w:t>претендентові заборонено:</w:t>
      </w:r>
    </w:p>
    <w:p w14:paraId="43BAA592" w14:textId="0D25F6E7" w:rsidR="00693D75" w:rsidRPr="00355730" w:rsidRDefault="00693D75" w:rsidP="00693D75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n74"/>
      <w:bookmarkEnd w:id="5"/>
      <w:r w:rsidRPr="00355730">
        <w:rPr>
          <w:rFonts w:ascii="Times New Roman" w:hAnsi="Times New Roman" w:cs="Times New Roman"/>
          <w:sz w:val="28"/>
          <w:szCs w:val="28"/>
        </w:rPr>
        <w:t>спілкуватися в будь-якій формі під час виконання завдань з іншими претендентами або третіми особами;</w:t>
      </w:r>
    </w:p>
    <w:p w14:paraId="6A6E98C5" w14:textId="5907C510" w:rsidR="00693D75" w:rsidRPr="00355730" w:rsidRDefault="00693D75" w:rsidP="00693D75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n75"/>
      <w:bookmarkEnd w:id="6"/>
      <w:r w:rsidRPr="00355730">
        <w:rPr>
          <w:rFonts w:ascii="Times New Roman" w:hAnsi="Times New Roman" w:cs="Times New Roman"/>
          <w:sz w:val="28"/>
          <w:szCs w:val="28"/>
        </w:rPr>
        <w:t>списувати відповіді;</w:t>
      </w:r>
    </w:p>
    <w:p w14:paraId="2FE7A964" w14:textId="674A47AA" w:rsidR="00693D75" w:rsidRDefault="00693D75" w:rsidP="00693D75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n76"/>
      <w:bookmarkEnd w:id="7"/>
      <w:r w:rsidRPr="00355730">
        <w:rPr>
          <w:rFonts w:ascii="Times New Roman" w:hAnsi="Times New Roman" w:cs="Times New Roman"/>
          <w:sz w:val="28"/>
          <w:szCs w:val="28"/>
        </w:rPr>
        <w:t>використовувати засоби зв’язку, пристрої для зчитування, оброблення, збереження та відтворення інформації, що не передбачені процедурою проведення іспиту.</w:t>
      </w:r>
    </w:p>
    <w:p w14:paraId="63B47E29" w14:textId="61115CBA" w:rsidR="006109B5" w:rsidRDefault="00533EA0" w:rsidP="006109B5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A0">
        <w:rPr>
          <w:rFonts w:ascii="Times New Roman" w:hAnsi="Times New Roman" w:cs="Times New Roman"/>
          <w:sz w:val="28"/>
          <w:szCs w:val="28"/>
        </w:rPr>
        <w:t xml:space="preserve">Комісія реагує на виявлені порушення, зокрема відмовляє претендентові, який допустив порушення процедури </w:t>
      </w:r>
      <w:r w:rsidR="00704286">
        <w:rPr>
          <w:rFonts w:ascii="Times New Roman" w:hAnsi="Times New Roman" w:cs="Times New Roman"/>
          <w:sz w:val="28"/>
          <w:szCs w:val="28"/>
        </w:rPr>
        <w:t xml:space="preserve">складення </w:t>
      </w:r>
      <w:r w:rsidRPr="00533EA0">
        <w:rPr>
          <w:rFonts w:ascii="Times New Roman" w:hAnsi="Times New Roman" w:cs="Times New Roman"/>
          <w:sz w:val="28"/>
          <w:szCs w:val="28"/>
        </w:rPr>
        <w:t xml:space="preserve">іспиту, у встановленні результатів його іспиту та в отриманні державного сертифікату про рівень володіння державною мовою. Такі </w:t>
      </w:r>
      <w:r w:rsidR="00704286">
        <w:rPr>
          <w:rFonts w:ascii="Times New Roman" w:hAnsi="Times New Roman" w:cs="Times New Roman"/>
          <w:sz w:val="28"/>
          <w:szCs w:val="28"/>
        </w:rPr>
        <w:t>випадки фіксуються</w:t>
      </w:r>
      <w:r w:rsidRPr="00533EA0">
        <w:rPr>
          <w:rFonts w:ascii="Times New Roman" w:hAnsi="Times New Roman" w:cs="Times New Roman"/>
          <w:sz w:val="28"/>
          <w:szCs w:val="28"/>
        </w:rPr>
        <w:t xml:space="preserve"> в підсумкових електронних протоколах перевірки та закріплю</w:t>
      </w:r>
      <w:r w:rsidR="00704286">
        <w:rPr>
          <w:rFonts w:ascii="Times New Roman" w:hAnsi="Times New Roman" w:cs="Times New Roman"/>
          <w:sz w:val="28"/>
          <w:szCs w:val="28"/>
        </w:rPr>
        <w:t>ються</w:t>
      </w:r>
      <w:r w:rsidRPr="00533EA0">
        <w:rPr>
          <w:rFonts w:ascii="Times New Roman" w:hAnsi="Times New Roman" w:cs="Times New Roman"/>
          <w:sz w:val="28"/>
          <w:szCs w:val="28"/>
        </w:rPr>
        <w:t xml:space="preserve"> </w:t>
      </w:r>
      <w:r w:rsidR="00704286">
        <w:rPr>
          <w:rFonts w:ascii="Times New Roman" w:hAnsi="Times New Roman" w:cs="Times New Roman"/>
          <w:sz w:val="28"/>
          <w:szCs w:val="28"/>
        </w:rPr>
        <w:t>в</w:t>
      </w:r>
      <w:r w:rsidRPr="00533EA0">
        <w:rPr>
          <w:rFonts w:ascii="Times New Roman" w:hAnsi="Times New Roman" w:cs="Times New Roman"/>
          <w:sz w:val="28"/>
          <w:szCs w:val="28"/>
        </w:rPr>
        <w:t xml:space="preserve"> рішенні </w:t>
      </w:r>
      <w:r w:rsidR="00704286" w:rsidRPr="00533EA0">
        <w:rPr>
          <w:rFonts w:ascii="Times New Roman" w:hAnsi="Times New Roman" w:cs="Times New Roman"/>
          <w:sz w:val="28"/>
          <w:szCs w:val="28"/>
        </w:rPr>
        <w:t xml:space="preserve">Комісія </w:t>
      </w:r>
      <w:r w:rsidRPr="00533EA0">
        <w:rPr>
          <w:rFonts w:ascii="Times New Roman" w:hAnsi="Times New Roman" w:cs="Times New Roman"/>
          <w:sz w:val="28"/>
          <w:szCs w:val="28"/>
        </w:rPr>
        <w:t xml:space="preserve">«Про відмову у видачі державних сертифікатів про рівень володіння державною мовою», яке оприлюднюється на офіційному вебсайті Комісії у розділі «Документи» – вкладення </w:t>
      </w:r>
      <w:hyperlink r:id="rId5" w:history="1">
        <w:r w:rsidRPr="00243B52">
          <w:rPr>
            <w:rStyle w:val="af0"/>
            <w:rFonts w:ascii="Times New Roman" w:hAnsi="Times New Roman" w:cs="Times New Roman"/>
            <w:sz w:val="28"/>
            <w:szCs w:val="28"/>
          </w:rPr>
          <w:t>«Ріше</w:t>
        </w:r>
        <w:r w:rsidRPr="00243B52">
          <w:rPr>
            <w:rStyle w:val="af0"/>
            <w:rFonts w:ascii="Times New Roman" w:hAnsi="Times New Roman" w:cs="Times New Roman"/>
            <w:sz w:val="28"/>
            <w:szCs w:val="28"/>
          </w:rPr>
          <w:t>н</w:t>
        </w:r>
        <w:r w:rsidRPr="00243B52">
          <w:rPr>
            <w:rStyle w:val="af0"/>
            <w:rFonts w:ascii="Times New Roman" w:hAnsi="Times New Roman" w:cs="Times New Roman"/>
            <w:sz w:val="28"/>
            <w:szCs w:val="28"/>
          </w:rPr>
          <w:t>н</w:t>
        </w:r>
        <w:r w:rsidRPr="00243B52">
          <w:rPr>
            <w:rStyle w:val="af0"/>
            <w:rFonts w:ascii="Times New Roman" w:hAnsi="Times New Roman" w:cs="Times New Roman"/>
            <w:sz w:val="28"/>
            <w:szCs w:val="28"/>
          </w:rPr>
          <w:t>я Комісії»</w:t>
        </w:r>
      </w:hyperlink>
      <w:r w:rsidRPr="00533EA0">
        <w:rPr>
          <w:rFonts w:ascii="Times New Roman" w:hAnsi="Times New Roman" w:cs="Times New Roman"/>
          <w:sz w:val="28"/>
          <w:szCs w:val="28"/>
        </w:rPr>
        <w:t>.</w:t>
      </w:r>
      <w:r w:rsidR="006109B5">
        <w:rPr>
          <w:rFonts w:ascii="Times New Roman" w:hAnsi="Times New Roman" w:cs="Times New Roman"/>
          <w:sz w:val="28"/>
          <w:szCs w:val="28"/>
        </w:rPr>
        <w:t xml:space="preserve"> </w:t>
      </w:r>
      <w:r w:rsidRPr="00533EA0">
        <w:rPr>
          <w:rFonts w:ascii="Times New Roman" w:hAnsi="Times New Roman" w:cs="Times New Roman"/>
          <w:sz w:val="28"/>
          <w:szCs w:val="28"/>
        </w:rPr>
        <w:t xml:space="preserve">Перелік осіб, яким відмовлено у видачі державних сертифікатів про рівень володіння державною мовою у зв’язку з порушенням </w:t>
      </w:r>
      <w:r w:rsidR="00704286" w:rsidRPr="00533EA0">
        <w:rPr>
          <w:rFonts w:ascii="Times New Roman" w:hAnsi="Times New Roman" w:cs="Times New Roman"/>
          <w:sz w:val="28"/>
          <w:szCs w:val="28"/>
        </w:rPr>
        <w:t xml:space="preserve">процедури </w:t>
      </w:r>
      <w:r w:rsidRPr="00533EA0">
        <w:rPr>
          <w:rFonts w:ascii="Times New Roman" w:hAnsi="Times New Roman" w:cs="Times New Roman"/>
          <w:sz w:val="28"/>
          <w:szCs w:val="28"/>
        </w:rPr>
        <w:t xml:space="preserve">складення іспиту, наводиться в додатку </w:t>
      </w:r>
      <w:r w:rsidR="00243B52">
        <w:rPr>
          <w:rFonts w:ascii="Times New Roman" w:hAnsi="Times New Roman" w:cs="Times New Roman"/>
          <w:sz w:val="28"/>
          <w:szCs w:val="28"/>
        </w:rPr>
        <w:t>2</w:t>
      </w:r>
      <w:r w:rsidRPr="00533EA0">
        <w:rPr>
          <w:rFonts w:ascii="Times New Roman" w:hAnsi="Times New Roman" w:cs="Times New Roman"/>
          <w:sz w:val="28"/>
          <w:szCs w:val="28"/>
        </w:rPr>
        <w:t xml:space="preserve"> до такого рішення. </w:t>
      </w:r>
    </w:p>
    <w:p w14:paraId="55A5DD24" w14:textId="6ED7B12A" w:rsidR="00533EA0" w:rsidRPr="00533EA0" w:rsidRDefault="00533EA0" w:rsidP="006109B5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A0">
        <w:rPr>
          <w:rFonts w:ascii="Times New Roman" w:hAnsi="Times New Roman" w:cs="Times New Roman"/>
          <w:sz w:val="28"/>
          <w:szCs w:val="28"/>
        </w:rPr>
        <w:t>Такі особи отримують можливість повторно скласти іспит через 4 місяці.</w:t>
      </w:r>
    </w:p>
    <w:p w14:paraId="59A4847D" w14:textId="77777777" w:rsidR="00533EA0" w:rsidRPr="00355730" w:rsidRDefault="00533EA0" w:rsidP="00693D75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B681F2" w14:textId="77777777" w:rsidR="00693D75" w:rsidRPr="00533EA0" w:rsidRDefault="00693D75" w:rsidP="00533EA0">
      <w:pPr>
        <w:tabs>
          <w:tab w:val="left" w:pos="142"/>
        </w:tabs>
        <w:spacing w:after="0"/>
        <w:ind w:firstLine="567"/>
        <w:jc w:val="both"/>
      </w:pPr>
    </w:p>
    <w:sectPr w:rsidR="00693D75" w:rsidRPr="0053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A4"/>
    <w:rsid w:val="000A28D1"/>
    <w:rsid w:val="000A735D"/>
    <w:rsid w:val="00243B52"/>
    <w:rsid w:val="002C5096"/>
    <w:rsid w:val="00302E28"/>
    <w:rsid w:val="003656E5"/>
    <w:rsid w:val="00533EA0"/>
    <w:rsid w:val="005C412A"/>
    <w:rsid w:val="006109B5"/>
    <w:rsid w:val="00693D75"/>
    <w:rsid w:val="00704286"/>
    <w:rsid w:val="007B5EF9"/>
    <w:rsid w:val="00866317"/>
    <w:rsid w:val="00874A07"/>
    <w:rsid w:val="009735E5"/>
    <w:rsid w:val="00B34B2C"/>
    <w:rsid w:val="00BA5FED"/>
    <w:rsid w:val="00C44453"/>
    <w:rsid w:val="00C737A4"/>
    <w:rsid w:val="00C84B67"/>
    <w:rsid w:val="00D43F73"/>
    <w:rsid w:val="00D47884"/>
    <w:rsid w:val="00DC0FC2"/>
    <w:rsid w:val="00E742BB"/>
    <w:rsid w:val="00F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1342"/>
  <w15:chartTrackingRefBased/>
  <w15:docId w15:val="{14508D7A-0FEF-4A1A-8E5C-B1FE0A13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3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37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37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37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37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37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37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7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7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73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7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737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37A4"/>
    <w:rPr>
      <w:b/>
      <w:bCs/>
      <w:smallCaps/>
      <w:color w:val="0F4761" w:themeColor="accent1" w:themeShade="BF"/>
      <w:spacing w:val="5"/>
    </w:rPr>
  </w:style>
  <w:style w:type="character" w:customStyle="1" w:styleId="spanrvts0">
    <w:name w:val="span_rvts0"/>
    <w:basedOn w:val="a0"/>
    <w:rsid w:val="00B34B2C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533E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character" w:customStyle="1" w:styleId="af">
    <w:name w:val="Основний текст Знак"/>
    <w:basedOn w:val="a0"/>
    <w:link w:val="ae"/>
    <w:uiPriority w:val="1"/>
    <w:rsid w:val="00533EA0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character" w:styleId="af0">
    <w:name w:val="Hyperlink"/>
    <w:basedOn w:val="a0"/>
    <w:uiPriority w:val="99"/>
    <w:unhideWhenUsed/>
    <w:rsid w:val="00BA5FE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A5FE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243B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va.gov.ua/rozyasnennya" TargetMode="External"/><Relationship Id="rId4" Type="http://schemas.openxmlformats.org/officeDocument/2006/relationships/hyperlink" Target="https://zakon.rada.gov.ua/laws/show/409-2021-%D0%BF?find=1&amp;text=%D0%B2%D1%96%D0%B4%D0%B4%D0%B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Ковтунець</dc:creator>
  <cp:keywords/>
  <dc:description/>
  <cp:lastModifiedBy>Юлія Шевцова</cp:lastModifiedBy>
  <cp:revision>13</cp:revision>
  <dcterms:created xsi:type="dcterms:W3CDTF">2024-11-25T15:34:00Z</dcterms:created>
  <dcterms:modified xsi:type="dcterms:W3CDTF">2026-04-09T13:47:00Z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39a68c-dbbc-4e72-beb1-06a036fcf359_Enabled">
    <vt:lpwstr>true</vt:lpwstr>
  </property>
  <property fmtid="{D5CDD505-2E9C-101B-9397-08002B2CF9AE}" pid="3" name="MSIP_Label_d339a68c-dbbc-4e72-beb1-06a036fcf359_SetDate">
    <vt:lpwstr>2024-11-25T15:15:31Z</vt:lpwstr>
  </property>
  <property fmtid="{D5CDD505-2E9C-101B-9397-08002B2CF9AE}" pid="4" name="MSIP_Label_d339a68c-dbbc-4e72-beb1-06a036fcf359_Method">
    <vt:lpwstr>Standard</vt:lpwstr>
  </property>
  <property fmtid="{D5CDD505-2E9C-101B-9397-08002B2CF9AE}" pid="5" name="MSIP_Label_d339a68c-dbbc-4e72-beb1-06a036fcf359_Name">
    <vt:lpwstr>defa4170-0d19-0005-0004-bc88714345d2</vt:lpwstr>
  </property>
  <property fmtid="{D5CDD505-2E9C-101B-9397-08002B2CF9AE}" pid="6" name="MSIP_Label_d339a68c-dbbc-4e72-beb1-06a036fcf359_SiteId">
    <vt:lpwstr>e043f5b8-7ca8-4580-a0f3-98e28e211398</vt:lpwstr>
  </property>
  <property fmtid="{D5CDD505-2E9C-101B-9397-08002B2CF9AE}" pid="7" name="MSIP_Label_d339a68c-dbbc-4e72-beb1-06a036fcf359_ActionId">
    <vt:lpwstr>24bc5470-f7ed-4c72-b3e1-4c234ddec0b0</vt:lpwstr>
  </property>
  <property fmtid="{D5CDD505-2E9C-101B-9397-08002B2CF9AE}" pid="8" name="MSIP_Label_d339a68c-dbbc-4e72-beb1-06a036fcf359_ContentBits">
    <vt:lpwstr>0</vt:lpwstr>
  </property>
</Properties>
</file>